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6DF60" w14:textId="77777777" w:rsidR="00F56A6D" w:rsidRPr="00285083" w:rsidRDefault="00F56A6D" w:rsidP="00F56A6D">
      <w:pPr>
        <w:pStyle w:val="Heading1"/>
        <w:jc w:val="center"/>
        <w:rPr>
          <w:b w:val="0"/>
          <w:bCs/>
        </w:rPr>
      </w:pPr>
      <w:r w:rsidRPr="00285083">
        <w:rPr>
          <w:bCs/>
        </w:rPr>
        <w:t>Master Services Order Form</w:t>
      </w:r>
    </w:p>
    <w:p w14:paraId="46C4E046" w14:textId="461A60E9" w:rsidR="00877058" w:rsidRPr="008C4072" w:rsidRDefault="00F56A6D" w:rsidP="000710D7">
      <w:pPr>
        <w:ind w:right="273"/>
        <w:rPr>
          <w:rFonts w:cs="Arial"/>
          <w:lang w:eastAsia="de-DE"/>
        </w:rPr>
      </w:pPr>
      <w:r w:rsidRPr="170C0E31">
        <w:rPr>
          <w:rFonts w:cs="Arial"/>
          <w:lang w:eastAsia="de-DE"/>
        </w:rPr>
        <w:t xml:space="preserve">This Order form is part of and shall be governed by, the </w:t>
      </w:r>
      <w:r w:rsidRPr="170C0E31">
        <w:rPr>
          <w:rFonts w:cs="Arial"/>
          <w:b/>
          <w:bCs/>
          <w:lang w:eastAsia="de-DE"/>
        </w:rPr>
        <w:t>Kerv Linked Master Services Agreement</w:t>
      </w:r>
      <w:r w:rsidRPr="170C0E31">
        <w:rPr>
          <w:rFonts w:cs="Arial"/>
          <w:lang w:eastAsia="de-DE"/>
        </w:rPr>
        <w:t xml:space="preserve"> and its schedules (together with this Order, known as the “</w:t>
      </w:r>
      <w:r w:rsidRPr="170C0E31">
        <w:rPr>
          <w:rFonts w:cs="Arial"/>
          <w:b/>
          <w:bCs/>
          <w:lang w:eastAsia="de-DE"/>
        </w:rPr>
        <w:t>Agreement</w:t>
      </w:r>
      <w:r w:rsidRPr="170C0E31">
        <w:rPr>
          <w:rFonts w:cs="Arial"/>
          <w:lang w:eastAsia="de-DE"/>
        </w:rPr>
        <w:t xml:space="preserve">”).  </w:t>
      </w:r>
      <w:r w:rsidRPr="0D6183AD">
        <w:rPr>
          <w:rFonts w:cs="Arial"/>
          <w:lang w:eastAsia="de-DE"/>
        </w:rPr>
        <w:t xml:space="preserve">A copy of the </w:t>
      </w:r>
      <w:r w:rsidRPr="0D6183AD">
        <w:rPr>
          <w:rFonts w:cs="Arial"/>
          <w:b/>
          <w:bCs/>
          <w:lang w:eastAsia="de-DE"/>
        </w:rPr>
        <w:t xml:space="preserve">Kerv Linked Master Services Agreement </w:t>
      </w:r>
      <w:r w:rsidRPr="0D6183AD">
        <w:rPr>
          <w:rFonts w:cs="Arial"/>
          <w:lang w:eastAsia="de-DE"/>
        </w:rPr>
        <w:t>and its schedules are available at the following:</w:t>
      </w:r>
      <w:r w:rsidR="007C51BA" w:rsidRPr="0D6183AD">
        <w:rPr>
          <w:rFonts w:cs="Arial"/>
          <w:lang w:eastAsia="de-DE"/>
        </w:rPr>
        <w:t xml:space="preserve"> </w:t>
      </w:r>
      <w:hyperlink r:id="rId10">
        <w:r w:rsidR="00CA0BBD" w:rsidRPr="0D6183AD">
          <w:rPr>
            <w:rStyle w:val="Hyperlink"/>
            <w:rFonts w:eastAsia="Trebuchet MS" w:cs="Trebuchet MS"/>
            <w:szCs w:val="20"/>
          </w:rPr>
          <w:t>https://kerv.com/policies/kerv-connected-cloud-msa/</w:t>
        </w:r>
      </w:hyperlink>
      <w:r w:rsidRPr="0D6183AD">
        <w:rPr>
          <w:rFonts w:cs="Arial"/>
          <w:lang w:eastAsia="de-DE"/>
        </w:rPr>
        <w:t xml:space="preserve"> or a copy is available upon request.</w:t>
      </w:r>
    </w:p>
    <w:tbl>
      <w:tblPr>
        <w:tblStyle w:val="ListTable4-Accent6"/>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9098"/>
      </w:tblGrid>
      <w:tr w:rsidR="00D60B50" w:rsidRPr="00B16FCE" w14:paraId="7943B635" w14:textId="77777777" w:rsidTr="0126C9A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left w:val="single" w:sz="4" w:space="0" w:color="auto"/>
              <w:bottom w:val="single" w:sz="4" w:space="0" w:color="auto"/>
              <w:right w:val="single" w:sz="4" w:space="0" w:color="auto"/>
            </w:tcBorders>
            <w:shd w:val="clear" w:color="auto" w:fill="BF9BFF"/>
          </w:tcPr>
          <w:p w14:paraId="52276790" w14:textId="77777777" w:rsidR="00F56A6D" w:rsidRPr="009B3798" w:rsidRDefault="00F56A6D" w:rsidP="007F51CA">
            <w:pPr>
              <w:spacing w:before="60" w:after="60"/>
              <w:rPr>
                <w:rFonts w:cs="Tahoma"/>
                <w:color w:val="auto"/>
                <w:szCs w:val="20"/>
              </w:rPr>
            </w:pPr>
            <w:r w:rsidRPr="009B3798">
              <w:rPr>
                <w:rFonts w:cs="Tahoma"/>
                <w:color w:val="auto"/>
                <w:szCs w:val="20"/>
              </w:rPr>
              <w:t>Kerv Entity</w:t>
            </w:r>
          </w:p>
        </w:tc>
        <w:tc>
          <w:tcPr>
            <w:tcW w:w="9098" w:type="dxa"/>
            <w:tcBorders>
              <w:top w:val="single" w:sz="4" w:space="0" w:color="auto"/>
              <w:left w:val="single" w:sz="4" w:space="0" w:color="auto"/>
              <w:bottom w:val="single" w:sz="4" w:space="0" w:color="auto"/>
              <w:right w:val="single" w:sz="4" w:space="0" w:color="auto"/>
            </w:tcBorders>
            <w:shd w:val="clear" w:color="auto" w:fill="auto"/>
          </w:tcPr>
          <w:p w14:paraId="4CBCD508" w14:textId="32B4F45B" w:rsidR="00F56A6D" w:rsidRPr="000154B0" w:rsidRDefault="2D6DE36E" w:rsidP="0126C9A6">
            <w:pPr>
              <w:spacing w:line="240" w:lineRule="auto"/>
              <w:ind w:right="175"/>
              <w:cnfStyle w:val="100000000000" w:firstRow="1" w:lastRow="0" w:firstColumn="0" w:lastColumn="0" w:oddVBand="0" w:evenVBand="0" w:oddHBand="0" w:evenHBand="0" w:firstRowFirstColumn="0" w:firstRowLastColumn="0" w:lastRowFirstColumn="0" w:lastRowLastColumn="0"/>
              <w:rPr>
                <w:rFonts w:cs="Tahoma"/>
                <w:b w:val="0"/>
                <w:bCs w:val="0"/>
                <w:color w:val="auto"/>
              </w:rPr>
            </w:pPr>
            <w:r w:rsidRPr="0126C9A6">
              <w:rPr>
                <w:rFonts w:cs="Tahoma"/>
                <w:color w:val="auto"/>
              </w:rPr>
              <w:t xml:space="preserve">Kerv Connect Limited </w:t>
            </w:r>
            <w:r w:rsidR="517323B6" w:rsidRPr="0126C9A6">
              <w:rPr>
                <w:rFonts w:cs="Tahoma"/>
                <w:b w:val="0"/>
                <w:bCs w:val="0"/>
                <w:color w:val="auto"/>
              </w:rPr>
              <w:t xml:space="preserve">a company registered in England and Wales with company number </w:t>
            </w:r>
            <w:r w:rsidR="73781A18" w:rsidRPr="0126C9A6">
              <w:rPr>
                <w:rFonts w:cs="Tahoma"/>
                <w:b w:val="0"/>
                <w:bCs w:val="0"/>
                <w:color w:val="auto"/>
              </w:rPr>
              <w:t>XXXX</w:t>
            </w:r>
            <w:r w:rsidR="517323B6" w:rsidRPr="0126C9A6">
              <w:rPr>
                <w:rFonts w:cs="Tahoma"/>
                <w:b w:val="0"/>
                <w:bCs w:val="0"/>
                <w:color w:val="auto"/>
              </w:rPr>
              <w:t xml:space="preserve"> and having its registered office at 1 Finsbury Avenue, London, EC2M 2PF.</w:t>
            </w:r>
          </w:p>
          <w:p w14:paraId="034565F5" w14:textId="77777777" w:rsidR="00F56A6D" w:rsidRPr="009B3798" w:rsidRDefault="00F56A6D" w:rsidP="007F51CA">
            <w:pPr>
              <w:spacing w:before="60" w:after="60"/>
              <w:cnfStyle w:val="100000000000" w:firstRow="1" w:lastRow="0" w:firstColumn="0" w:lastColumn="0" w:oddVBand="0" w:evenVBand="0" w:oddHBand="0" w:evenHBand="0" w:firstRowFirstColumn="0" w:firstRowLastColumn="0" w:lastRowFirstColumn="0" w:lastRowLastColumn="0"/>
              <w:rPr>
                <w:rFonts w:cs="Tahoma"/>
                <w:b w:val="0"/>
                <w:bCs w:val="0"/>
                <w:color w:val="auto"/>
                <w:szCs w:val="20"/>
              </w:rPr>
            </w:pPr>
            <w:r w:rsidRPr="009B3798">
              <w:rPr>
                <w:rFonts w:cs="Tahoma"/>
                <w:color w:val="auto"/>
                <w:szCs w:val="20"/>
              </w:rPr>
              <w:t>[</w:t>
            </w:r>
            <w:r w:rsidRPr="009B3798">
              <w:rPr>
                <w:rFonts w:cs="Tahoma"/>
                <w:color w:val="auto"/>
                <w:szCs w:val="20"/>
                <w:highlight w:val="yellow"/>
              </w:rPr>
              <w:t>OR</w:t>
            </w:r>
            <w:r w:rsidRPr="009B3798">
              <w:rPr>
                <w:rFonts w:cs="Tahoma"/>
                <w:color w:val="auto"/>
                <w:szCs w:val="20"/>
              </w:rPr>
              <w:t>]</w:t>
            </w:r>
          </w:p>
          <w:p w14:paraId="18651783" w14:textId="1F90A34D" w:rsidR="00F56A6D" w:rsidRPr="009B3798" w:rsidRDefault="517323B6" w:rsidP="0126C9A6">
            <w:pPr>
              <w:spacing w:line="240" w:lineRule="auto"/>
              <w:cnfStyle w:val="100000000000" w:firstRow="1" w:lastRow="0" w:firstColumn="0" w:lastColumn="0" w:oddVBand="0" w:evenVBand="0" w:oddHBand="0" w:evenHBand="0" w:firstRowFirstColumn="0" w:firstRowLastColumn="0" w:lastRowFirstColumn="0" w:lastRowLastColumn="0"/>
              <w:rPr>
                <w:rFonts w:cs="Tahoma"/>
                <w:color w:val="auto"/>
              </w:rPr>
            </w:pPr>
            <w:r w:rsidRPr="0126C9A6">
              <w:rPr>
                <w:rFonts w:cs="Tahoma"/>
                <w:color w:val="auto"/>
              </w:rPr>
              <w:t xml:space="preserve">Kerv </w:t>
            </w:r>
            <w:r w:rsidR="2D6DE36E" w:rsidRPr="0126C9A6">
              <w:rPr>
                <w:rFonts w:cs="Tahoma"/>
                <w:color w:val="auto"/>
              </w:rPr>
              <w:t>Transform</w:t>
            </w:r>
            <w:r w:rsidR="1B147F5D" w:rsidRPr="0126C9A6">
              <w:rPr>
                <w:rFonts w:cs="Tahoma"/>
                <w:color w:val="auto"/>
              </w:rPr>
              <w:t xml:space="preserve"> (MIT)</w:t>
            </w:r>
            <w:r w:rsidRPr="0126C9A6">
              <w:rPr>
                <w:rFonts w:cs="Tahoma"/>
                <w:color w:val="auto"/>
              </w:rPr>
              <w:t xml:space="preserve"> Limited</w:t>
            </w:r>
            <w:r w:rsidRPr="0126C9A6">
              <w:rPr>
                <w:rFonts w:cs="Tahoma"/>
                <w:b w:val="0"/>
                <w:bCs w:val="0"/>
                <w:color w:val="auto"/>
              </w:rPr>
              <w:t xml:space="preserve"> a company registered in England and Wales with company number </w:t>
            </w:r>
            <w:r w:rsidR="58D9C340" w:rsidRPr="0126C9A6">
              <w:rPr>
                <w:rFonts w:cs="Tahoma"/>
                <w:b w:val="0"/>
                <w:bCs w:val="0"/>
                <w:color w:val="auto"/>
              </w:rPr>
              <w:t>XXXX</w:t>
            </w:r>
            <w:r w:rsidRPr="0126C9A6">
              <w:rPr>
                <w:rFonts w:cs="Tahoma"/>
                <w:b w:val="0"/>
                <w:bCs w:val="0"/>
                <w:color w:val="auto"/>
              </w:rPr>
              <w:t xml:space="preserve"> and having its registered office at 1 Finsbury Avenue, London, EC2M 2PF.</w:t>
            </w:r>
          </w:p>
        </w:tc>
      </w:tr>
      <w:tr w:rsidR="00F56A6D" w:rsidRPr="001A6BB1" w14:paraId="4CF580DD" w14:textId="77777777" w:rsidTr="0126C9A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tcBorders>
            <w:shd w:val="clear" w:color="auto" w:fill="BF9BFF"/>
          </w:tcPr>
          <w:p w14:paraId="35B21A3F" w14:textId="77777777" w:rsidR="00F56A6D" w:rsidRPr="001A6BB1" w:rsidRDefault="00F56A6D" w:rsidP="007F51CA">
            <w:pPr>
              <w:spacing w:before="60" w:after="60"/>
              <w:rPr>
                <w:rFonts w:cs="Tahoma"/>
                <w:szCs w:val="20"/>
              </w:rPr>
            </w:pPr>
            <w:r w:rsidRPr="001A6BB1">
              <w:rPr>
                <w:rFonts w:cs="Tahoma"/>
                <w:szCs w:val="20"/>
              </w:rPr>
              <w:t>Customer:</w:t>
            </w:r>
          </w:p>
        </w:tc>
        <w:tc>
          <w:tcPr>
            <w:tcW w:w="9098" w:type="dxa"/>
            <w:tcBorders>
              <w:top w:val="single" w:sz="4" w:space="0" w:color="auto"/>
            </w:tcBorders>
            <w:shd w:val="clear" w:color="auto" w:fill="auto"/>
          </w:tcPr>
          <w:p w14:paraId="0CA5BAA2" w14:textId="77777777" w:rsidR="00F56A6D" w:rsidRPr="001A6BB1" w:rsidRDefault="00F56A6D" w:rsidP="007F51CA">
            <w:pPr>
              <w:spacing w:before="60" w:after="60"/>
              <w:cnfStyle w:val="000000100000" w:firstRow="0" w:lastRow="0" w:firstColumn="0" w:lastColumn="0" w:oddVBand="0" w:evenVBand="0" w:oddHBand="1" w:evenHBand="0" w:firstRowFirstColumn="0" w:firstRowLastColumn="0" w:lastRowFirstColumn="0" w:lastRowLastColumn="0"/>
              <w:rPr>
                <w:rFonts w:cs="Tahoma"/>
                <w:b/>
                <w:szCs w:val="20"/>
              </w:rPr>
            </w:pPr>
            <w:r w:rsidRPr="001A6BB1">
              <w:rPr>
                <w:rFonts w:cs="Tahoma"/>
                <w:szCs w:val="20"/>
              </w:rPr>
              <w:t>[</w:t>
            </w:r>
            <w:r w:rsidRPr="001A6BB1">
              <w:rPr>
                <w:rFonts w:cs="Tahoma"/>
                <w:szCs w:val="20"/>
                <w:highlight w:val="yellow"/>
              </w:rPr>
              <w:t>CUSTOMER NAME</w:t>
            </w:r>
            <w:r w:rsidRPr="001A6BB1">
              <w:rPr>
                <w:rFonts w:cs="Tahoma"/>
                <w:szCs w:val="20"/>
              </w:rPr>
              <w:t>] a company registered in [</w:t>
            </w:r>
            <w:r w:rsidRPr="001A6BB1">
              <w:rPr>
                <w:rFonts w:cs="Tahoma"/>
                <w:szCs w:val="20"/>
                <w:highlight w:val="yellow"/>
              </w:rPr>
              <w:t>Customer’s Country of Registration</w:t>
            </w:r>
            <w:r w:rsidRPr="001A6BB1">
              <w:rPr>
                <w:rFonts w:cs="Tahoma"/>
                <w:szCs w:val="20"/>
              </w:rPr>
              <w:t>] with company number [</w:t>
            </w:r>
            <w:r w:rsidRPr="001A6BB1">
              <w:rPr>
                <w:rFonts w:cs="Tahoma"/>
                <w:szCs w:val="20"/>
                <w:highlight w:val="yellow"/>
              </w:rPr>
              <w:t>COMPANY_REG_NO</w:t>
            </w:r>
            <w:r w:rsidRPr="001A6BB1">
              <w:rPr>
                <w:rFonts w:cs="Tahoma"/>
                <w:szCs w:val="20"/>
              </w:rPr>
              <w:t>] and having its registered office at [</w:t>
            </w:r>
            <w:r w:rsidRPr="001A6BB1">
              <w:rPr>
                <w:rFonts w:cs="Tahoma"/>
                <w:szCs w:val="20"/>
                <w:highlight w:val="yellow"/>
              </w:rPr>
              <w:t>REGISTERED_ADDRESS</w:t>
            </w:r>
            <w:r w:rsidRPr="001A6BB1">
              <w:rPr>
                <w:rFonts w:cs="Tahoma"/>
                <w:szCs w:val="20"/>
              </w:rPr>
              <w:t xml:space="preserve">] </w:t>
            </w:r>
          </w:p>
        </w:tc>
      </w:tr>
      <w:tr w:rsidR="0002156F" w:rsidRPr="001A6BB1" w14:paraId="78363F85" w14:textId="77777777" w:rsidTr="0126C9A6">
        <w:trPr>
          <w:trHeight w:val="300"/>
        </w:trPr>
        <w:tc>
          <w:tcPr>
            <w:cnfStyle w:val="001000000000" w:firstRow="0" w:lastRow="0" w:firstColumn="1" w:lastColumn="0" w:oddVBand="0" w:evenVBand="0" w:oddHBand="0" w:evenHBand="0" w:firstRowFirstColumn="0" w:firstRowLastColumn="0" w:lastRowFirstColumn="0" w:lastRowLastColumn="0"/>
            <w:tcW w:w="0" w:type="dxa"/>
            <w:shd w:val="clear" w:color="auto" w:fill="BF9BFF"/>
          </w:tcPr>
          <w:p w14:paraId="5B0FD6EB" w14:textId="78ED2C75" w:rsidR="0002156F" w:rsidRPr="00D60B50" w:rsidRDefault="0002156F" w:rsidP="007F51CA">
            <w:pPr>
              <w:spacing w:before="60" w:after="60"/>
              <w:rPr>
                <w:rFonts w:cs="Tahoma"/>
                <w:szCs w:val="20"/>
                <w:highlight w:val="green"/>
              </w:rPr>
            </w:pPr>
            <w:r w:rsidRPr="00D60B50">
              <w:rPr>
                <w:rFonts w:cs="Tahoma"/>
                <w:szCs w:val="20"/>
              </w:rPr>
              <w:t>User:</w:t>
            </w:r>
          </w:p>
        </w:tc>
        <w:tc>
          <w:tcPr>
            <w:tcW w:w="9098" w:type="dxa"/>
            <w:shd w:val="clear" w:color="auto" w:fill="auto"/>
          </w:tcPr>
          <w:p w14:paraId="09B4CD57" w14:textId="3E96330B" w:rsidR="0002156F" w:rsidRPr="00D60B50" w:rsidRDefault="00830E36" w:rsidP="007F51CA">
            <w:pPr>
              <w:spacing w:before="60" w:after="60"/>
              <w:cnfStyle w:val="000000000000" w:firstRow="0" w:lastRow="0" w:firstColumn="0" w:lastColumn="0" w:oddVBand="0" w:evenVBand="0" w:oddHBand="0" w:evenHBand="0" w:firstRowFirstColumn="0" w:firstRowLastColumn="0" w:lastRowFirstColumn="0" w:lastRowLastColumn="0"/>
              <w:rPr>
                <w:rFonts w:cs="Tahoma"/>
                <w:szCs w:val="20"/>
                <w:highlight w:val="yellow"/>
              </w:rPr>
            </w:pPr>
            <w:r w:rsidRPr="00D60B50">
              <w:rPr>
                <w:rFonts w:cs="Tahoma"/>
                <w:szCs w:val="20"/>
                <w:highlight w:val="yellow"/>
              </w:rPr>
              <w:t>[</w:t>
            </w:r>
            <w:r w:rsidR="00EF167B" w:rsidRPr="00EF167B">
              <w:rPr>
                <w:rFonts w:cs="Tahoma"/>
                <w:szCs w:val="20"/>
                <w:highlight w:val="yellow"/>
              </w:rPr>
              <w:t xml:space="preserve">TO BE POPULATED AS APPROPRIATE </w:t>
            </w:r>
            <w:r w:rsidR="00236710" w:rsidRPr="00D60B50">
              <w:rPr>
                <w:rFonts w:cs="Tahoma"/>
                <w:szCs w:val="20"/>
                <w:highlight w:val="yellow"/>
              </w:rPr>
              <w:t xml:space="preserve">– </w:t>
            </w:r>
            <w:r w:rsidR="00D60B50" w:rsidRPr="00D60B50">
              <w:rPr>
                <w:rFonts w:cs="Tahoma"/>
                <w:szCs w:val="20"/>
                <w:highlight w:val="yellow"/>
              </w:rPr>
              <w:t>e.g.</w:t>
            </w:r>
            <w:r w:rsidR="00236710" w:rsidRPr="00D60B50">
              <w:rPr>
                <w:rFonts w:cs="Tahoma"/>
                <w:szCs w:val="20"/>
                <w:highlight w:val="yellow"/>
              </w:rPr>
              <w:t xml:space="preserve"> where the end user is a customer of the Customer above</w:t>
            </w:r>
            <w:r w:rsidRPr="00D60B50">
              <w:rPr>
                <w:rFonts w:cs="Tahoma"/>
                <w:szCs w:val="20"/>
                <w:highlight w:val="yellow"/>
              </w:rPr>
              <w:t>]</w:t>
            </w:r>
          </w:p>
        </w:tc>
      </w:tr>
      <w:tr w:rsidR="00F56A6D" w:rsidRPr="009E2112" w14:paraId="4D3AAA38" w14:textId="77777777" w:rsidTr="0126C9A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shd w:val="clear" w:color="auto" w:fill="auto"/>
          </w:tcPr>
          <w:p w14:paraId="015D77FA" w14:textId="77777777" w:rsidR="00F56A6D" w:rsidRPr="009E2112" w:rsidRDefault="00F56A6D" w:rsidP="007F51CA">
            <w:pPr>
              <w:spacing w:before="60" w:after="60"/>
              <w:rPr>
                <w:rFonts w:cs="Tahoma"/>
                <w:szCs w:val="20"/>
              </w:rPr>
            </w:pPr>
            <w:r w:rsidRPr="009E2112">
              <w:rPr>
                <w:rFonts w:cs="Tahoma"/>
                <w:szCs w:val="20"/>
              </w:rPr>
              <w:t>This Order Reference</w:t>
            </w:r>
          </w:p>
        </w:tc>
        <w:tc>
          <w:tcPr>
            <w:tcW w:w="9098" w:type="dxa"/>
            <w:shd w:val="clear" w:color="auto" w:fill="auto"/>
          </w:tcPr>
          <w:p w14:paraId="79D0758D" w14:textId="77777777" w:rsidR="00F56A6D" w:rsidRPr="0090689B" w:rsidRDefault="00F56A6D" w:rsidP="007F51CA">
            <w:pPr>
              <w:spacing w:before="60" w:after="60"/>
              <w:cnfStyle w:val="000000100000" w:firstRow="0" w:lastRow="0" w:firstColumn="0" w:lastColumn="0" w:oddVBand="0" w:evenVBand="0" w:oddHBand="1" w:evenHBand="0" w:firstRowFirstColumn="0" w:firstRowLastColumn="0" w:lastRowFirstColumn="0" w:lastRowLastColumn="0"/>
              <w:rPr>
                <w:rFonts w:cs="Tahoma"/>
                <w:b/>
                <w:szCs w:val="20"/>
                <w:highlight w:val="yellow"/>
              </w:rPr>
            </w:pPr>
            <w:r>
              <w:rPr>
                <w:rFonts w:cs="Tahoma"/>
                <w:szCs w:val="20"/>
              </w:rPr>
              <w:t>[</w:t>
            </w:r>
            <w:r w:rsidRPr="008C4072">
              <w:rPr>
                <w:rFonts w:cs="Tahoma"/>
                <w:szCs w:val="20"/>
                <w:highlight w:val="yellow"/>
              </w:rPr>
              <w:t>QUOTE_NUMBER</w:t>
            </w:r>
            <w:r>
              <w:rPr>
                <w:rFonts w:cs="Tahoma"/>
                <w:szCs w:val="20"/>
              </w:rPr>
              <w:t>]</w:t>
            </w:r>
          </w:p>
        </w:tc>
      </w:tr>
    </w:tbl>
    <w:p w14:paraId="5EA0FF6F" w14:textId="4832179B" w:rsidR="00F56A6D" w:rsidRPr="008C4072" w:rsidRDefault="00F56A6D" w:rsidP="00F56A6D">
      <w:pPr>
        <w:rPr>
          <w:rFonts w:cs="Arial"/>
          <w:szCs w:val="20"/>
          <w:lang w:eastAsia="de-DE"/>
        </w:rPr>
      </w:pPr>
      <w:r w:rsidRPr="008C4072">
        <w:rPr>
          <w:rFonts w:cs="Arial"/>
          <w:szCs w:val="20"/>
          <w:lang w:eastAsia="de-DE"/>
        </w:rPr>
        <w:t>The schedules selected below, are hereby incorporated into this Agreement for this Order:</w:t>
      </w:r>
    </w:p>
    <w:tbl>
      <w:tblPr>
        <w:tblStyle w:val="TableGrid1"/>
        <w:tblW w:w="10343" w:type="dxa"/>
        <w:tblLook w:val="04A0" w:firstRow="1" w:lastRow="0" w:firstColumn="1" w:lastColumn="0" w:noHBand="0" w:noVBand="1"/>
      </w:tblPr>
      <w:tblGrid>
        <w:gridCol w:w="7980"/>
        <w:gridCol w:w="2363"/>
      </w:tblGrid>
      <w:tr w:rsidR="00F56A6D" w:rsidRPr="005F15EE" w14:paraId="3138D27E" w14:textId="77777777" w:rsidTr="58A8E249">
        <w:trPr>
          <w:trHeight w:val="490"/>
        </w:trPr>
        <w:tc>
          <w:tcPr>
            <w:tcW w:w="7980" w:type="dxa"/>
            <w:shd w:val="clear" w:color="auto" w:fill="BF9BFF"/>
            <w:vAlign w:val="center"/>
          </w:tcPr>
          <w:p w14:paraId="61741E0A" w14:textId="77777777" w:rsidR="00F56A6D" w:rsidRPr="008C4072" w:rsidRDefault="00F56A6D" w:rsidP="003B4793">
            <w:pPr>
              <w:jc w:val="center"/>
              <w:rPr>
                <w:rFonts w:cs="Arial"/>
                <w:b/>
                <w:bCs/>
                <w:szCs w:val="20"/>
              </w:rPr>
            </w:pPr>
            <w:r w:rsidRPr="008C4072">
              <w:rPr>
                <w:rFonts w:cs="Arial"/>
                <w:b/>
                <w:bCs/>
                <w:szCs w:val="20"/>
              </w:rPr>
              <w:t>Schedule Description</w:t>
            </w:r>
          </w:p>
        </w:tc>
        <w:tc>
          <w:tcPr>
            <w:tcW w:w="2363" w:type="dxa"/>
            <w:shd w:val="clear" w:color="auto" w:fill="BF9BFF"/>
          </w:tcPr>
          <w:p w14:paraId="3EB141DF" w14:textId="77777777" w:rsidR="00F56A6D" w:rsidRPr="008C4072" w:rsidRDefault="00F56A6D" w:rsidP="007F51CA">
            <w:pPr>
              <w:jc w:val="center"/>
              <w:rPr>
                <w:rFonts w:cs="Arial"/>
                <w:b/>
                <w:bCs/>
                <w:szCs w:val="20"/>
              </w:rPr>
            </w:pPr>
            <w:r w:rsidRPr="008C4072">
              <w:rPr>
                <w:rFonts w:cs="Arial"/>
                <w:b/>
                <w:bCs/>
                <w:szCs w:val="20"/>
              </w:rPr>
              <w:t xml:space="preserve">Selected </w:t>
            </w:r>
            <w:r w:rsidRPr="008C4072">
              <w:rPr>
                <w:rFonts w:cs="Arial"/>
                <w:szCs w:val="20"/>
              </w:rPr>
              <w:t>(Y/N)</w:t>
            </w:r>
          </w:p>
        </w:tc>
      </w:tr>
      <w:tr w:rsidR="00F56A6D" w:rsidRPr="005F15EE" w14:paraId="172C6FF4" w14:textId="77777777" w:rsidTr="58A8E249">
        <w:trPr>
          <w:trHeight w:val="490"/>
        </w:trPr>
        <w:tc>
          <w:tcPr>
            <w:tcW w:w="7980" w:type="dxa"/>
          </w:tcPr>
          <w:p w14:paraId="774DBB4A" w14:textId="15F72CCB" w:rsidR="00F56A6D" w:rsidRPr="008C4072" w:rsidRDefault="517323B6" w:rsidP="0126C9A6">
            <w:pPr>
              <w:rPr>
                <w:rFonts w:cs="Arial"/>
              </w:rPr>
            </w:pPr>
            <w:r w:rsidRPr="58A8E249">
              <w:rPr>
                <w:rFonts w:cs="Arial"/>
              </w:rPr>
              <w:t xml:space="preserve">Schedule A1:  </w:t>
            </w:r>
            <w:r w:rsidR="698BA1A1" w:rsidRPr="58A8E249">
              <w:rPr>
                <w:rFonts w:cs="Arial"/>
              </w:rPr>
              <w:t xml:space="preserve">Managed </w:t>
            </w:r>
            <w:r w:rsidR="65E3A4A0" w:rsidRPr="58A8E249">
              <w:rPr>
                <w:rFonts w:cs="Arial"/>
              </w:rPr>
              <w:t xml:space="preserve">Support </w:t>
            </w:r>
            <w:r w:rsidR="698BA1A1" w:rsidRPr="58A8E249">
              <w:rPr>
                <w:rFonts w:cs="Arial"/>
              </w:rPr>
              <w:t>Services</w:t>
            </w:r>
          </w:p>
        </w:tc>
        <w:tc>
          <w:tcPr>
            <w:tcW w:w="2363" w:type="dxa"/>
          </w:tcPr>
          <w:p w14:paraId="7C16F11A" w14:textId="26BB6135" w:rsidR="00F56A6D" w:rsidRPr="008C4072" w:rsidRDefault="00F56A6D" w:rsidP="34CB4EF6">
            <w:pPr>
              <w:jc w:val="center"/>
              <w:rPr>
                <w:rFonts w:cs="Arial"/>
              </w:rPr>
            </w:pPr>
          </w:p>
        </w:tc>
      </w:tr>
      <w:tr w:rsidR="000A2870" w:rsidRPr="005F15EE" w14:paraId="07D118CC" w14:textId="77777777" w:rsidTr="58A8E249">
        <w:trPr>
          <w:trHeight w:val="490"/>
        </w:trPr>
        <w:tc>
          <w:tcPr>
            <w:tcW w:w="7980" w:type="dxa"/>
          </w:tcPr>
          <w:p w14:paraId="60EAFD0F" w14:textId="0409E6DD" w:rsidR="000A2870" w:rsidRPr="00B16FCE" w:rsidRDefault="5E4AE780" w:rsidP="0126C9A6">
            <w:pPr>
              <w:rPr>
                <w:rFonts w:cs="Arial"/>
              </w:rPr>
            </w:pPr>
            <w:r w:rsidRPr="58A8E249">
              <w:rPr>
                <w:rFonts w:cs="Arial"/>
              </w:rPr>
              <w:t xml:space="preserve">Schedule A2:  </w:t>
            </w:r>
            <w:r w:rsidR="0E61F5D6" w:rsidRPr="58A8E249">
              <w:rPr>
                <w:rFonts w:cs="Arial"/>
              </w:rPr>
              <w:t>S</w:t>
            </w:r>
            <w:r w:rsidR="000E2556" w:rsidRPr="58A8E249">
              <w:rPr>
                <w:rFonts w:cs="Arial"/>
              </w:rPr>
              <w:t>upply</w:t>
            </w:r>
            <w:r w:rsidR="0E61F5D6" w:rsidRPr="58A8E249">
              <w:rPr>
                <w:rFonts w:cs="Arial"/>
              </w:rPr>
              <w:t xml:space="preserve"> of Goods and Professional Services</w:t>
            </w:r>
          </w:p>
        </w:tc>
        <w:tc>
          <w:tcPr>
            <w:tcW w:w="2363" w:type="dxa"/>
          </w:tcPr>
          <w:p w14:paraId="31FB113D" w14:textId="77777777" w:rsidR="000A2870" w:rsidRPr="34CB4EF6" w:rsidRDefault="000A2870" w:rsidP="34CB4EF6">
            <w:pPr>
              <w:jc w:val="center"/>
              <w:rPr>
                <w:rFonts w:cs="Arial"/>
              </w:rPr>
            </w:pPr>
          </w:p>
        </w:tc>
      </w:tr>
    </w:tbl>
    <w:p w14:paraId="3A2CB924" w14:textId="60480818" w:rsidR="00F56A6D" w:rsidRPr="00F17406" w:rsidRDefault="00F56A6D" w:rsidP="00F56A6D">
      <w:pPr>
        <w:pStyle w:val="Heading3"/>
        <w:numPr>
          <w:ilvl w:val="0"/>
          <w:numId w:val="4"/>
        </w:numPr>
        <w:tabs>
          <w:tab w:val="num" w:pos="360"/>
        </w:tabs>
        <w:ind w:left="0" w:firstLine="0"/>
        <w:rPr>
          <w:b/>
          <w:bCs/>
          <w:smallCaps/>
          <w:sz w:val="32"/>
          <w:szCs w:val="32"/>
          <w:u w:val="single"/>
        </w:rPr>
      </w:pPr>
      <w:r w:rsidRPr="002A1CF6">
        <w:rPr>
          <w:b/>
          <w:bCs/>
          <w:sz w:val="32"/>
          <w:szCs w:val="32"/>
        </w:rPr>
        <w:t>SERVICES</w:t>
      </w:r>
      <w:r w:rsidRPr="00F17406">
        <w:rPr>
          <w:b/>
          <w:bCs/>
          <w:sz w:val="32"/>
          <w:szCs w:val="32"/>
        </w:rPr>
        <w:t xml:space="preserve"> </w:t>
      </w:r>
    </w:p>
    <w:p w14:paraId="30449322" w14:textId="289BDA72" w:rsidR="000C3E4C" w:rsidRPr="00C6569A" w:rsidRDefault="000C3E4C" w:rsidP="0D6183AD">
      <w:pPr>
        <w:pStyle w:val="ListParagraph"/>
        <w:numPr>
          <w:ilvl w:val="1"/>
          <w:numId w:val="10"/>
        </w:numPr>
        <w:ind w:left="425" w:right="272" w:hanging="425"/>
        <w:contextualSpacing w:val="0"/>
        <w:rPr>
          <w:rFonts w:eastAsiaTheme="minorEastAsia" w:cs="Tahoma"/>
        </w:rPr>
      </w:pPr>
      <w:r>
        <w:rPr>
          <w:rFonts w:eastAsiaTheme="minorEastAsia" w:cs="Tahoma"/>
        </w:rPr>
        <w:t xml:space="preserve">In accordance with this Agreement, in the event </w:t>
      </w:r>
      <w:r w:rsidR="007E348A">
        <w:rPr>
          <w:rFonts w:eastAsiaTheme="minorEastAsia" w:cs="Tahoma"/>
        </w:rPr>
        <w:t>an SOW is required to</w:t>
      </w:r>
      <w:r w:rsidR="007E348A" w:rsidRPr="007E348A">
        <w:rPr>
          <w:rFonts w:eastAsiaTheme="minorEastAsia" w:cs="Tahoma"/>
        </w:rPr>
        <w:t xml:space="preserve"> set out the scope of Services to be delivered </w:t>
      </w:r>
      <w:r w:rsidR="007E348A">
        <w:rPr>
          <w:rFonts w:eastAsiaTheme="minorEastAsia" w:cs="Tahoma"/>
        </w:rPr>
        <w:t xml:space="preserve">against </w:t>
      </w:r>
      <w:r w:rsidR="007E348A" w:rsidRPr="007E348A">
        <w:rPr>
          <w:rFonts w:eastAsiaTheme="minorEastAsia" w:cs="Tahoma"/>
        </w:rPr>
        <w:t>any estimated timeframes for delivery</w:t>
      </w:r>
      <w:r w:rsidR="007E348A">
        <w:rPr>
          <w:rFonts w:eastAsiaTheme="minorEastAsia" w:cs="Tahoma"/>
        </w:rPr>
        <w:t>, the SOW shall be appended to this Order</w:t>
      </w:r>
      <w:r w:rsidR="005344D1">
        <w:rPr>
          <w:rFonts w:eastAsiaTheme="minorEastAsia" w:cs="Tahoma"/>
        </w:rPr>
        <w:t xml:space="preserve"> in Appendix 1</w:t>
      </w:r>
      <w:r w:rsidR="007E348A">
        <w:rPr>
          <w:rFonts w:eastAsiaTheme="minorEastAsia" w:cs="Tahoma"/>
        </w:rPr>
        <w:t xml:space="preserve">. </w:t>
      </w:r>
      <w:r w:rsidR="005344D1">
        <w:rPr>
          <w:rFonts w:eastAsiaTheme="minorEastAsia" w:cs="Tahoma"/>
        </w:rPr>
        <w:t xml:space="preserve"> In the event </w:t>
      </w:r>
      <w:r w:rsidR="00D96FFF">
        <w:rPr>
          <w:rFonts w:eastAsiaTheme="minorEastAsia" w:cs="Tahoma"/>
        </w:rPr>
        <w:t xml:space="preserve">Appendix 1 </w:t>
      </w:r>
      <w:r w:rsidR="005344D1">
        <w:rPr>
          <w:rFonts w:eastAsiaTheme="minorEastAsia" w:cs="Tahoma"/>
        </w:rPr>
        <w:t xml:space="preserve">is </w:t>
      </w:r>
      <w:r w:rsidR="00C1069C">
        <w:rPr>
          <w:rFonts w:eastAsiaTheme="minorEastAsia" w:cs="Tahoma"/>
        </w:rPr>
        <w:t>not completed, it shall be understood and agreed that no SOW is relevant to this Order.</w:t>
      </w:r>
    </w:p>
    <w:p w14:paraId="5B3C371C" w14:textId="77777777" w:rsidR="005C654B" w:rsidRPr="005C654B" w:rsidRDefault="76D871AB" w:rsidP="00C6569A">
      <w:pPr>
        <w:pStyle w:val="ListParagraph"/>
        <w:numPr>
          <w:ilvl w:val="1"/>
          <w:numId w:val="10"/>
        </w:numPr>
        <w:ind w:left="425" w:right="272" w:hanging="425"/>
        <w:contextualSpacing w:val="0"/>
        <w:rPr>
          <w:rFonts w:eastAsiaTheme="minorEastAsia" w:cs="Tahoma"/>
        </w:rPr>
      </w:pPr>
      <w:r w:rsidRPr="0D6183AD">
        <w:rPr>
          <w:rFonts w:eastAsia="Trebuchet MS" w:cs="Trebuchet MS"/>
          <w:szCs w:val="20"/>
        </w:rPr>
        <w:t xml:space="preserve">Any Service problems initially encountered by the Customer should be directed to Kerv’s Service Desk. </w:t>
      </w:r>
    </w:p>
    <w:p w14:paraId="52354CC7" w14:textId="7E115742" w:rsidR="000C3E4C" w:rsidRPr="00C6569A" w:rsidRDefault="76D871AB" w:rsidP="00C6569A">
      <w:pPr>
        <w:pStyle w:val="ListParagraph"/>
        <w:numPr>
          <w:ilvl w:val="1"/>
          <w:numId w:val="10"/>
        </w:numPr>
        <w:ind w:left="425" w:right="272" w:hanging="425"/>
        <w:contextualSpacing w:val="0"/>
        <w:rPr>
          <w:rFonts w:eastAsiaTheme="minorEastAsia" w:cs="Tahoma"/>
        </w:rPr>
      </w:pPr>
      <w:r w:rsidRPr="0D6183AD">
        <w:rPr>
          <w:rFonts w:eastAsia="Trebuchet MS" w:cs="Trebuchet MS"/>
          <w:szCs w:val="20"/>
        </w:rPr>
        <w:t>All calls made to the Service Desk are subject to the response times detailed in the Order and/or Statement of Wo</w:t>
      </w:r>
      <w:r w:rsidR="00092C6A">
        <w:rPr>
          <w:rFonts w:eastAsia="Trebuchet MS" w:cs="Trebuchet MS"/>
          <w:szCs w:val="20"/>
        </w:rPr>
        <w:t>rk.</w:t>
      </w:r>
      <w:r w:rsidR="00C1069C">
        <w:rPr>
          <w:rFonts w:eastAsiaTheme="minorEastAsia" w:cs="Tahoma"/>
        </w:rPr>
        <w:t xml:space="preserve"> </w:t>
      </w:r>
      <w:r w:rsidR="005C654B">
        <w:rPr>
          <w:rFonts w:eastAsiaTheme="minorEastAsia" w:cs="Tahoma"/>
        </w:rPr>
        <w:t xml:space="preserve"> In the event the Order and/or Statement of Work does not contain the information, the </w:t>
      </w:r>
      <w:r w:rsidR="001C0880">
        <w:rPr>
          <w:rFonts w:eastAsiaTheme="minorEastAsia" w:cs="Tahoma"/>
        </w:rPr>
        <w:t xml:space="preserve">response times set out in the </w:t>
      </w:r>
      <w:r w:rsidR="00D92A35">
        <w:rPr>
          <w:rFonts w:eastAsiaTheme="minorEastAsia" w:cs="Tahoma"/>
        </w:rPr>
        <w:t xml:space="preserve">Managed Support Services </w:t>
      </w:r>
      <w:r w:rsidR="001C0880">
        <w:rPr>
          <w:rFonts w:eastAsiaTheme="minorEastAsia" w:cs="Tahoma"/>
        </w:rPr>
        <w:t xml:space="preserve">Summary </w:t>
      </w:r>
      <w:r w:rsidR="00765A05">
        <w:rPr>
          <w:rFonts w:eastAsiaTheme="minorEastAsia" w:cs="Tahoma"/>
        </w:rPr>
        <w:t xml:space="preserve">Framework Document. </w:t>
      </w:r>
    </w:p>
    <w:p w14:paraId="7770C32A" w14:textId="11733C67" w:rsidR="00CB3BE3" w:rsidRPr="002A1CF6" w:rsidRDefault="59C62948" w:rsidP="0126C9A6">
      <w:pPr>
        <w:rPr>
          <w:rFonts w:cstheme="majorBidi"/>
          <w:color w:val="7215C9"/>
          <w:sz w:val="24"/>
        </w:rPr>
      </w:pPr>
      <w:r w:rsidRPr="002A1CF6">
        <w:rPr>
          <w:rFonts w:cstheme="majorBidi"/>
          <w:color w:val="7215C9"/>
          <w:sz w:val="24"/>
        </w:rPr>
        <w:t>Managed</w:t>
      </w:r>
      <w:r w:rsidR="23A86471" w:rsidRPr="002A1CF6">
        <w:rPr>
          <w:rFonts w:cstheme="majorBidi"/>
          <w:color w:val="7215C9"/>
          <w:sz w:val="24"/>
        </w:rPr>
        <w:t xml:space="preserve"> Support</w:t>
      </w:r>
      <w:r w:rsidR="6C16EFDF" w:rsidRPr="002A1CF6">
        <w:rPr>
          <w:rFonts w:cstheme="majorBidi"/>
          <w:color w:val="7215C9"/>
          <w:sz w:val="24"/>
        </w:rPr>
        <w:t xml:space="preserve"> </w:t>
      </w:r>
      <w:r w:rsidRPr="002A1CF6">
        <w:rPr>
          <w:rFonts w:cstheme="majorBidi"/>
          <w:color w:val="7215C9"/>
          <w:sz w:val="24"/>
        </w:rPr>
        <w:t>Services</w:t>
      </w:r>
      <w:r w:rsidR="0BF54967" w:rsidRPr="002A1CF6">
        <w:rPr>
          <w:rFonts w:cstheme="majorBidi"/>
          <w:color w:val="7215C9"/>
          <w:sz w:val="24"/>
        </w:rPr>
        <w:t xml:space="preserve"> </w:t>
      </w:r>
    </w:p>
    <w:p w14:paraId="49F9F969" w14:textId="46769F96" w:rsidR="00B540A9" w:rsidRPr="003452FC" w:rsidRDefault="7EA49778" w:rsidP="0079725C">
      <w:pPr>
        <w:pStyle w:val="ListParagraph"/>
        <w:numPr>
          <w:ilvl w:val="1"/>
          <w:numId w:val="10"/>
        </w:numPr>
        <w:ind w:left="425" w:right="272" w:hanging="425"/>
        <w:contextualSpacing w:val="0"/>
      </w:pPr>
      <w:r w:rsidRPr="0126C9A6">
        <w:rPr>
          <w:rFonts w:eastAsiaTheme="minorEastAsia" w:cs="Tahoma"/>
        </w:rPr>
        <w:t xml:space="preserve">The </w:t>
      </w:r>
      <w:r w:rsidRPr="0126C9A6">
        <w:rPr>
          <w:rFonts w:cs="Arial"/>
          <w:lang w:eastAsia="de-DE"/>
        </w:rPr>
        <w:t>Initial</w:t>
      </w:r>
      <w:r w:rsidRPr="0126C9A6">
        <w:rPr>
          <w:rFonts w:eastAsiaTheme="minorEastAsia" w:cs="Tahoma"/>
        </w:rPr>
        <w:t xml:space="preserve"> Term applied to the </w:t>
      </w:r>
      <w:r w:rsidR="009A613A">
        <w:rPr>
          <w:rFonts w:eastAsiaTheme="minorEastAsia" w:cs="Tahoma"/>
        </w:rPr>
        <w:t>Managed Support</w:t>
      </w:r>
      <w:r w:rsidRPr="0126C9A6">
        <w:rPr>
          <w:rFonts w:eastAsiaTheme="minorEastAsia" w:cs="Tahoma"/>
        </w:rPr>
        <w:t xml:space="preserve"> Services procured in this Order shall be </w:t>
      </w:r>
      <w:r w:rsidR="73BA475E" w:rsidRPr="0126C9A6">
        <w:rPr>
          <w:rFonts w:eastAsiaTheme="minorEastAsia" w:cs="Tahoma"/>
        </w:rPr>
        <w:t>__[</w:t>
      </w:r>
      <w:r w:rsidR="73BA475E" w:rsidRPr="0126C9A6">
        <w:rPr>
          <w:rFonts w:eastAsiaTheme="minorEastAsia" w:cs="Tahoma"/>
          <w:highlight w:val="yellow"/>
        </w:rPr>
        <w:t>ENTER TERM OF AGREEMENT</w:t>
      </w:r>
      <w:r w:rsidR="73BA475E" w:rsidRPr="0126C9A6">
        <w:rPr>
          <w:rFonts w:eastAsiaTheme="minorEastAsia" w:cs="Tahoma"/>
        </w:rPr>
        <w:t xml:space="preserve">]_____________ commencing from </w:t>
      </w:r>
      <w:r w:rsidR="6FD7D745" w:rsidRPr="41F27F07">
        <w:rPr>
          <w:rFonts w:eastAsiaTheme="minorEastAsia" w:cs="Tahoma"/>
        </w:rPr>
        <w:t xml:space="preserve"> _[</w:t>
      </w:r>
      <w:r w:rsidR="6FD7D745" w:rsidRPr="00C6569A">
        <w:rPr>
          <w:rFonts w:eastAsiaTheme="minorEastAsia" w:cs="Tahoma"/>
          <w:b/>
          <w:bCs/>
          <w:highlight w:val="yellow"/>
        </w:rPr>
        <w:t>DATE</w:t>
      </w:r>
      <w:r w:rsidR="6FD7D745" w:rsidRPr="41F27F07">
        <w:rPr>
          <w:rFonts w:eastAsiaTheme="minorEastAsia" w:cs="Tahoma"/>
        </w:rPr>
        <w:t xml:space="preserve">]____unless otherwise agreed in </w:t>
      </w:r>
      <w:r w:rsidR="00FB4247" w:rsidRPr="41F27F07">
        <w:rPr>
          <w:rFonts w:eastAsiaTheme="minorEastAsia" w:cs="Tahoma"/>
        </w:rPr>
        <w:t>writing</w:t>
      </w:r>
      <w:r w:rsidR="6FD7D745" w:rsidRPr="41F27F07">
        <w:rPr>
          <w:rFonts w:eastAsiaTheme="minorEastAsia" w:cs="Tahoma"/>
        </w:rPr>
        <w:t xml:space="preserve"> between the Parties</w:t>
      </w:r>
      <w:r w:rsidRPr="0126C9A6">
        <w:rPr>
          <w:rFonts w:eastAsiaTheme="minorEastAsia" w:cs="Tahoma"/>
        </w:rPr>
        <w:t xml:space="preserve">. </w:t>
      </w:r>
    </w:p>
    <w:p w14:paraId="5E0A57CD" w14:textId="0E3B946B" w:rsidR="00F56A6D" w:rsidRPr="002E556A" w:rsidRDefault="00F56A6D" w:rsidP="0079725C">
      <w:pPr>
        <w:pStyle w:val="ListParagraph"/>
        <w:numPr>
          <w:ilvl w:val="1"/>
          <w:numId w:val="10"/>
        </w:numPr>
        <w:ind w:left="425" w:right="272" w:hanging="425"/>
        <w:contextualSpacing w:val="0"/>
        <w:rPr>
          <w:rFonts w:cs="Arial"/>
          <w:szCs w:val="20"/>
          <w:lang w:eastAsia="de-DE"/>
        </w:rPr>
      </w:pPr>
      <w:r w:rsidRPr="002E556A">
        <w:rPr>
          <w:rFonts w:cs="Arial"/>
          <w:szCs w:val="20"/>
          <w:lang w:eastAsia="de-DE"/>
        </w:rPr>
        <w:t>The Customer seeks to procure the below Services in accordance with this Agreement:</w:t>
      </w:r>
    </w:p>
    <w:tbl>
      <w:tblPr>
        <w:tblStyle w:val="TableGrid"/>
        <w:tblW w:w="0" w:type="auto"/>
        <w:jc w:val="center"/>
        <w:tblLook w:val="04A0" w:firstRow="1" w:lastRow="0" w:firstColumn="1" w:lastColumn="0" w:noHBand="0" w:noVBand="1"/>
      </w:tblPr>
      <w:tblGrid>
        <w:gridCol w:w="2408"/>
        <w:gridCol w:w="7777"/>
      </w:tblGrid>
      <w:tr w:rsidR="00F56A6D" w:rsidRPr="001C61CC" w14:paraId="55704B06" w14:textId="77777777" w:rsidTr="0126C9A6">
        <w:trPr>
          <w:jc w:val="center"/>
        </w:trPr>
        <w:tc>
          <w:tcPr>
            <w:tcW w:w="10201" w:type="dxa"/>
            <w:gridSpan w:val="2"/>
            <w:shd w:val="clear" w:color="auto" w:fill="BF9BFF"/>
          </w:tcPr>
          <w:p w14:paraId="4DD73DF2" w14:textId="77777777" w:rsidR="00F56A6D" w:rsidRPr="00962B9A" w:rsidRDefault="00F56A6D" w:rsidP="007F51CA">
            <w:pPr>
              <w:jc w:val="center"/>
              <w:rPr>
                <w:rFonts w:eastAsia="Calibri" w:cs="Arial"/>
                <w:b/>
                <w:bCs/>
                <w:sz w:val="24"/>
                <w:lang w:eastAsia="en-GB"/>
              </w:rPr>
            </w:pPr>
            <w:r w:rsidRPr="00962B9A">
              <w:rPr>
                <w:rFonts w:eastAsia="Calibri" w:cs="Arial"/>
                <w:b/>
                <w:bCs/>
                <w:sz w:val="22"/>
                <w:szCs w:val="22"/>
                <w:lang w:eastAsia="en-GB"/>
              </w:rPr>
              <w:t>Services</w:t>
            </w:r>
          </w:p>
        </w:tc>
      </w:tr>
      <w:tr w:rsidR="00F56A6D" w:rsidRPr="00E202C9" w14:paraId="51B640ED" w14:textId="77777777" w:rsidTr="00FB4247">
        <w:trPr>
          <w:trHeight w:val="300"/>
          <w:jc w:val="center"/>
        </w:trPr>
        <w:tc>
          <w:tcPr>
            <w:tcW w:w="2411" w:type="dxa"/>
            <w:shd w:val="clear" w:color="auto" w:fill="BF9BFF"/>
            <w:vAlign w:val="center"/>
          </w:tcPr>
          <w:p w14:paraId="4FFB046A" w14:textId="27E07E5E" w:rsidR="00F56A6D" w:rsidRPr="00B16FCE" w:rsidRDefault="00F56A6D" w:rsidP="00482634">
            <w:pPr>
              <w:tabs>
                <w:tab w:val="left" w:pos="0"/>
                <w:tab w:val="left" w:pos="4500"/>
              </w:tabs>
              <w:ind w:right="-28"/>
              <w:jc w:val="center"/>
              <w:rPr>
                <w:rFonts w:cs="Arial"/>
                <w:b/>
                <w:bCs/>
                <w:color w:val="000000" w:themeColor="text1"/>
                <w:szCs w:val="20"/>
              </w:rPr>
            </w:pPr>
            <w:r w:rsidRPr="00B16FCE">
              <w:rPr>
                <w:rFonts w:cs="Arial"/>
                <w:b/>
                <w:bCs/>
                <w:color w:val="000000" w:themeColor="text1"/>
                <w:szCs w:val="20"/>
              </w:rPr>
              <w:lastRenderedPageBreak/>
              <w:t>Qty</w:t>
            </w:r>
            <w:r w:rsidR="00FB4247">
              <w:rPr>
                <w:rFonts w:cs="Arial"/>
                <w:b/>
                <w:bCs/>
                <w:color w:val="000000" w:themeColor="text1"/>
                <w:szCs w:val="20"/>
              </w:rPr>
              <w:t xml:space="preserve"> (months)</w:t>
            </w:r>
          </w:p>
        </w:tc>
        <w:tc>
          <w:tcPr>
            <w:tcW w:w="7790" w:type="dxa"/>
            <w:shd w:val="clear" w:color="auto" w:fill="BF9BFF"/>
            <w:vAlign w:val="center"/>
          </w:tcPr>
          <w:p w14:paraId="6BE52B2D" w14:textId="09F52366" w:rsidR="00F56A6D" w:rsidRPr="00B16FCE" w:rsidRDefault="517323B6" w:rsidP="34CB4EF6">
            <w:pPr>
              <w:tabs>
                <w:tab w:val="left" w:pos="540"/>
                <w:tab w:val="left" w:pos="4500"/>
              </w:tabs>
              <w:ind w:right="-28"/>
              <w:jc w:val="center"/>
              <w:rPr>
                <w:rFonts w:cs="Arial"/>
                <w:b/>
                <w:bCs/>
                <w:color w:val="000000" w:themeColor="text1"/>
              </w:rPr>
            </w:pPr>
            <w:r w:rsidRPr="0126C9A6">
              <w:rPr>
                <w:rFonts w:cs="Arial"/>
                <w:b/>
                <w:bCs/>
                <w:color w:val="000000" w:themeColor="text1"/>
              </w:rPr>
              <w:t xml:space="preserve">Description of </w:t>
            </w:r>
            <w:r w:rsidR="7FB42F99" w:rsidRPr="0126C9A6">
              <w:rPr>
                <w:rFonts w:cs="Arial"/>
                <w:b/>
                <w:bCs/>
                <w:color w:val="000000" w:themeColor="text1"/>
              </w:rPr>
              <w:t xml:space="preserve">Managed </w:t>
            </w:r>
            <w:r w:rsidRPr="0126C9A6">
              <w:rPr>
                <w:rFonts w:cs="Arial"/>
                <w:b/>
                <w:bCs/>
                <w:color w:val="000000" w:themeColor="text1"/>
              </w:rPr>
              <w:t>Services</w:t>
            </w:r>
          </w:p>
        </w:tc>
      </w:tr>
      <w:tr w:rsidR="00F56A6D" w:rsidRPr="001C61CC" w14:paraId="2170F3CA" w14:textId="77777777" w:rsidTr="0126C9A6">
        <w:trPr>
          <w:trHeight w:val="300"/>
          <w:jc w:val="center"/>
        </w:trPr>
        <w:tc>
          <w:tcPr>
            <w:tcW w:w="2411" w:type="dxa"/>
            <w:vAlign w:val="center"/>
          </w:tcPr>
          <w:p w14:paraId="57E5AD5F" w14:textId="77777777" w:rsidR="00F56A6D" w:rsidRPr="00962B9A" w:rsidRDefault="00F56A6D" w:rsidP="34CB4EF6">
            <w:pPr>
              <w:tabs>
                <w:tab w:val="left" w:pos="540"/>
                <w:tab w:val="left" w:pos="4500"/>
              </w:tabs>
              <w:ind w:left="540" w:right="-28"/>
              <w:jc w:val="center"/>
              <w:rPr>
                <w:rFonts w:cs="Arial"/>
                <w:color w:val="000000" w:themeColor="text1"/>
              </w:rPr>
            </w:pPr>
          </w:p>
        </w:tc>
        <w:tc>
          <w:tcPr>
            <w:tcW w:w="7790" w:type="dxa"/>
            <w:vAlign w:val="center"/>
          </w:tcPr>
          <w:p w14:paraId="2138F738" w14:textId="2F84EE01" w:rsidR="00F56A6D" w:rsidRPr="00C3242F" w:rsidRDefault="47ACEA01" w:rsidP="0126C9A6">
            <w:pPr>
              <w:widowControl w:val="0"/>
              <w:tabs>
                <w:tab w:val="left" w:pos="540"/>
                <w:tab w:val="left" w:pos="4500"/>
              </w:tabs>
              <w:spacing w:before="0" w:after="0" w:line="240" w:lineRule="auto"/>
              <w:ind w:right="-28"/>
              <w:jc w:val="center"/>
              <w:rPr>
                <w:rFonts w:cs="Arial"/>
                <w:color w:val="000000" w:themeColor="text1"/>
                <w:highlight w:val="green"/>
              </w:rPr>
            </w:pPr>
            <w:r w:rsidRPr="0126C9A6">
              <w:rPr>
                <w:rFonts w:cs="Arial"/>
                <w:color w:val="000000" w:themeColor="text1"/>
                <w:highlight w:val="green"/>
              </w:rPr>
              <w:t xml:space="preserve">Example:  Where </w:t>
            </w:r>
            <w:r w:rsidR="00E32C24" w:rsidRPr="0126C9A6">
              <w:rPr>
                <w:rFonts w:cs="Arial"/>
                <w:color w:val="000000" w:themeColor="text1"/>
                <w:highlight w:val="green"/>
              </w:rPr>
              <w:t>providing alerts and monitoring</w:t>
            </w:r>
            <w:r w:rsidR="7CABC8F4" w:rsidRPr="0126C9A6">
              <w:rPr>
                <w:rFonts w:cs="Arial"/>
                <w:color w:val="000000" w:themeColor="text1"/>
                <w:highlight w:val="green"/>
              </w:rPr>
              <w:t xml:space="preserve"> ensure you capture in here. </w:t>
            </w:r>
          </w:p>
        </w:tc>
      </w:tr>
      <w:tr w:rsidR="00F56A6D" w:rsidRPr="001C61CC" w14:paraId="685542EB" w14:textId="77777777" w:rsidTr="0126C9A6">
        <w:trPr>
          <w:trHeight w:val="300"/>
          <w:jc w:val="center"/>
        </w:trPr>
        <w:tc>
          <w:tcPr>
            <w:tcW w:w="2411" w:type="dxa"/>
            <w:vAlign w:val="center"/>
          </w:tcPr>
          <w:p w14:paraId="05455B10" w14:textId="77777777" w:rsidR="00F56A6D" w:rsidRPr="00962B9A" w:rsidRDefault="00F56A6D" w:rsidP="34CB4EF6">
            <w:pPr>
              <w:tabs>
                <w:tab w:val="left" w:pos="540"/>
                <w:tab w:val="left" w:pos="4500"/>
              </w:tabs>
              <w:ind w:left="540" w:right="-28"/>
              <w:jc w:val="center"/>
              <w:rPr>
                <w:rFonts w:cs="Arial"/>
                <w:color w:val="000000" w:themeColor="text1"/>
              </w:rPr>
            </w:pPr>
          </w:p>
        </w:tc>
        <w:tc>
          <w:tcPr>
            <w:tcW w:w="7790" w:type="dxa"/>
            <w:vAlign w:val="center"/>
          </w:tcPr>
          <w:p w14:paraId="50C31DA6" w14:textId="77777777" w:rsidR="00F56A6D" w:rsidRPr="00BF316E" w:rsidRDefault="00F56A6D" w:rsidP="34CB4EF6">
            <w:pPr>
              <w:tabs>
                <w:tab w:val="left" w:pos="540"/>
                <w:tab w:val="left" w:pos="4500"/>
              </w:tabs>
              <w:ind w:right="-28"/>
              <w:jc w:val="center"/>
              <w:rPr>
                <w:rFonts w:cs="Arial"/>
                <w:i/>
                <w:iCs/>
                <w:color w:val="000000" w:themeColor="text1"/>
              </w:rPr>
            </w:pPr>
          </w:p>
        </w:tc>
      </w:tr>
      <w:tr w:rsidR="00F56A6D" w:rsidRPr="003E62F6" w14:paraId="52AE0085" w14:textId="77777777" w:rsidTr="0126C9A6">
        <w:trPr>
          <w:trHeight w:val="300"/>
          <w:jc w:val="center"/>
        </w:trPr>
        <w:tc>
          <w:tcPr>
            <w:tcW w:w="2411" w:type="dxa"/>
            <w:shd w:val="clear" w:color="auto" w:fill="BF9BFF"/>
            <w:vAlign w:val="center"/>
          </w:tcPr>
          <w:p w14:paraId="56FAF38B" w14:textId="77777777" w:rsidR="00F56A6D" w:rsidRPr="00B16FCE" w:rsidRDefault="00F56A6D" w:rsidP="00482634">
            <w:pPr>
              <w:tabs>
                <w:tab w:val="left" w:pos="0"/>
                <w:tab w:val="left" w:pos="4500"/>
              </w:tabs>
              <w:ind w:right="-28"/>
              <w:jc w:val="center"/>
              <w:rPr>
                <w:rFonts w:cs="Arial"/>
                <w:b/>
                <w:bCs/>
                <w:color w:val="000000" w:themeColor="text1"/>
                <w:szCs w:val="20"/>
              </w:rPr>
            </w:pPr>
            <w:r w:rsidRPr="00B16FCE">
              <w:rPr>
                <w:rFonts w:cs="Arial"/>
                <w:b/>
                <w:bCs/>
                <w:color w:val="000000" w:themeColor="text1"/>
                <w:szCs w:val="20"/>
              </w:rPr>
              <w:t>Qty (months)</w:t>
            </w:r>
          </w:p>
        </w:tc>
        <w:tc>
          <w:tcPr>
            <w:tcW w:w="7790" w:type="dxa"/>
            <w:shd w:val="clear" w:color="auto" w:fill="BF9BFF"/>
            <w:vAlign w:val="center"/>
          </w:tcPr>
          <w:p w14:paraId="745DEF30" w14:textId="7DDDB9A9" w:rsidR="00F56A6D" w:rsidRPr="00B16FCE" w:rsidRDefault="1131F689" w:rsidP="0126C9A6">
            <w:pPr>
              <w:tabs>
                <w:tab w:val="left" w:pos="0"/>
                <w:tab w:val="left" w:pos="4500"/>
              </w:tabs>
              <w:ind w:right="-28"/>
              <w:jc w:val="center"/>
              <w:rPr>
                <w:rFonts w:cs="Arial"/>
                <w:b/>
                <w:bCs/>
                <w:color w:val="000000" w:themeColor="text1"/>
              </w:rPr>
            </w:pPr>
            <w:r w:rsidRPr="0126C9A6">
              <w:rPr>
                <w:rFonts w:cs="Arial"/>
                <w:b/>
                <w:bCs/>
                <w:color w:val="000000" w:themeColor="text1"/>
              </w:rPr>
              <w:t>Description of Support Services</w:t>
            </w:r>
          </w:p>
        </w:tc>
      </w:tr>
      <w:tr w:rsidR="00F56A6D" w:rsidRPr="001C61CC" w14:paraId="34FA37CD" w14:textId="77777777" w:rsidTr="0126C9A6">
        <w:trPr>
          <w:jc w:val="center"/>
        </w:trPr>
        <w:tc>
          <w:tcPr>
            <w:tcW w:w="2411" w:type="dxa"/>
          </w:tcPr>
          <w:p w14:paraId="7856C05C" w14:textId="77777777" w:rsidR="00F56A6D" w:rsidRPr="00BF316E" w:rsidRDefault="00F56A6D" w:rsidP="007F51CA">
            <w:pPr>
              <w:tabs>
                <w:tab w:val="left" w:pos="540"/>
                <w:tab w:val="left" w:pos="4500"/>
              </w:tabs>
              <w:ind w:left="540" w:right="-28"/>
              <w:rPr>
                <w:rFonts w:cs="Arial"/>
                <w:color w:val="000000" w:themeColor="text1"/>
                <w:szCs w:val="20"/>
              </w:rPr>
            </w:pPr>
          </w:p>
        </w:tc>
        <w:tc>
          <w:tcPr>
            <w:tcW w:w="7790" w:type="dxa"/>
          </w:tcPr>
          <w:p w14:paraId="617ACACE" w14:textId="48E39B93" w:rsidR="00F56A6D" w:rsidRPr="00BF316E" w:rsidRDefault="1131F689" w:rsidP="0126C9A6">
            <w:pPr>
              <w:widowControl w:val="0"/>
              <w:tabs>
                <w:tab w:val="left" w:pos="540"/>
                <w:tab w:val="left" w:pos="4500"/>
              </w:tabs>
              <w:spacing w:before="0" w:after="0" w:line="240" w:lineRule="auto"/>
              <w:ind w:right="-28"/>
              <w:jc w:val="center"/>
              <w:rPr>
                <w:rFonts w:cs="Arial"/>
                <w:color w:val="000000" w:themeColor="text1"/>
                <w:highlight w:val="green"/>
              </w:rPr>
            </w:pPr>
            <w:r w:rsidRPr="0126C9A6">
              <w:rPr>
                <w:rFonts w:cs="Arial"/>
                <w:color w:val="000000" w:themeColor="text1"/>
                <w:highlight w:val="green"/>
              </w:rPr>
              <w:t>Example:  Where providing break fix, s</w:t>
            </w:r>
            <w:r w:rsidRPr="00C44DDA">
              <w:rPr>
                <w:rFonts w:cs="Arial"/>
                <w:color w:val="000000" w:themeColor="text1"/>
                <w:highlight w:val="green"/>
              </w:rPr>
              <w:t>oftware assurance Service</w:t>
            </w:r>
            <w:r w:rsidRPr="0126C9A6">
              <w:rPr>
                <w:rFonts w:cs="Arial"/>
                <w:color w:val="000000" w:themeColor="text1"/>
                <w:highlight w:val="green"/>
              </w:rPr>
              <w:t xml:space="preserve"> ensure you capture in here.</w:t>
            </w:r>
          </w:p>
          <w:p w14:paraId="331E85A7" w14:textId="79F0CD42" w:rsidR="00F56A6D" w:rsidRPr="00BF316E" w:rsidRDefault="00F56A6D" w:rsidP="0126C9A6">
            <w:pPr>
              <w:tabs>
                <w:tab w:val="left" w:pos="540"/>
                <w:tab w:val="left" w:pos="4500"/>
              </w:tabs>
              <w:ind w:right="-28"/>
              <w:rPr>
                <w:rFonts w:cs="Arial"/>
                <w:color w:val="000000" w:themeColor="text1"/>
              </w:rPr>
            </w:pPr>
          </w:p>
        </w:tc>
      </w:tr>
    </w:tbl>
    <w:p w14:paraId="02C35DB9" w14:textId="39211292" w:rsidR="00082BE6" w:rsidRPr="0079725C" w:rsidRDefault="5B8ECFD8" w:rsidP="58A8E249">
      <w:pPr>
        <w:pStyle w:val="ListParagraph"/>
        <w:numPr>
          <w:ilvl w:val="1"/>
          <w:numId w:val="10"/>
        </w:numPr>
        <w:ind w:left="425" w:right="272" w:hanging="425"/>
        <w:contextualSpacing w:val="0"/>
        <w:rPr>
          <w:rFonts w:eastAsiaTheme="minorEastAsia" w:cs="Tahoma"/>
        </w:rPr>
      </w:pPr>
      <w:r w:rsidRPr="58A8E249">
        <w:rPr>
          <w:rFonts w:eastAsiaTheme="minorEastAsia" w:cs="Tahoma"/>
        </w:rPr>
        <w:t>The Customer seeks to procure the below Service Options as set out in the Support Services Summary Framework document:</w:t>
      </w:r>
    </w:p>
    <w:tbl>
      <w:tblPr>
        <w:tblStyle w:val="TableGrid"/>
        <w:tblW w:w="0" w:type="auto"/>
        <w:tblLook w:val="04A0" w:firstRow="1" w:lastRow="0" w:firstColumn="1" w:lastColumn="0" w:noHBand="0" w:noVBand="1"/>
      </w:tblPr>
      <w:tblGrid>
        <w:gridCol w:w="3823"/>
        <w:gridCol w:w="2699"/>
        <w:gridCol w:w="3645"/>
      </w:tblGrid>
      <w:tr w:rsidR="58A8E249" w:rsidRPr="00624FF3" w14:paraId="0D9FC7FD" w14:textId="77777777" w:rsidTr="71D2041D">
        <w:trPr>
          <w:trHeight w:val="300"/>
        </w:trPr>
        <w:tc>
          <w:tcPr>
            <w:tcW w:w="3823" w:type="dxa"/>
            <w:shd w:val="clear" w:color="auto" w:fill="BF9BFF"/>
          </w:tcPr>
          <w:p w14:paraId="027E938D" w14:textId="75AA2B0F" w:rsidR="58A8E249" w:rsidRPr="00624FF3" w:rsidRDefault="58A8E249" w:rsidP="58A8E249">
            <w:pPr>
              <w:jc w:val="center"/>
              <w:rPr>
                <w:rFonts w:eastAsia="Trebuchet MS" w:cs="Trebuchet MS"/>
                <w:b/>
                <w:bCs/>
                <w:szCs w:val="20"/>
              </w:rPr>
            </w:pPr>
            <w:r w:rsidRPr="00624FF3">
              <w:rPr>
                <w:rFonts w:eastAsia="Trebuchet MS" w:cs="Trebuchet MS"/>
                <w:b/>
                <w:bCs/>
                <w:szCs w:val="20"/>
              </w:rPr>
              <w:t>Service Option</w:t>
            </w:r>
          </w:p>
        </w:tc>
        <w:tc>
          <w:tcPr>
            <w:tcW w:w="2699" w:type="dxa"/>
            <w:shd w:val="clear" w:color="auto" w:fill="BF9BFF"/>
          </w:tcPr>
          <w:p w14:paraId="196CCC81" w14:textId="48634DD3" w:rsidR="58A8E249" w:rsidRPr="00624FF3" w:rsidRDefault="58A8E249" w:rsidP="58A8E249">
            <w:pPr>
              <w:jc w:val="center"/>
              <w:rPr>
                <w:rFonts w:eastAsia="Trebuchet MS" w:cs="Trebuchet MS"/>
                <w:b/>
                <w:bCs/>
                <w:szCs w:val="20"/>
              </w:rPr>
            </w:pPr>
            <w:r w:rsidRPr="00624FF3">
              <w:rPr>
                <w:rFonts w:eastAsia="Trebuchet MS" w:cs="Trebuchet MS"/>
                <w:b/>
                <w:bCs/>
                <w:szCs w:val="20"/>
              </w:rPr>
              <w:t>Description</w:t>
            </w:r>
          </w:p>
        </w:tc>
        <w:tc>
          <w:tcPr>
            <w:tcW w:w="3645" w:type="dxa"/>
            <w:shd w:val="clear" w:color="auto" w:fill="BF9BFF"/>
          </w:tcPr>
          <w:p w14:paraId="052A196E" w14:textId="0C77DF4A" w:rsidR="58A8E249" w:rsidRPr="00624FF3" w:rsidRDefault="58A8E249" w:rsidP="58A8E249">
            <w:pPr>
              <w:jc w:val="center"/>
              <w:rPr>
                <w:rFonts w:eastAsia="Trebuchet MS" w:cs="Trebuchet MS"/>
                <w:b/>
                <w:bCs/>
                <w:szCs w:val="20"/>
              </w:rPr>
            </w:pPr>
            <w:r w:rsidRPr="00624FF3">
              <w:rPr>
                <w:rFonts w:eastAsia="Trebuchet MS" w:cs="Trebuchet MS"/>
                <w:b/>
                <w:bCs/>
                <w:szCs w:val="20"/>
              </w:rPr>
              <w:t>Detail</w:t>
            </w:r>
          </w:p>
        </w:tc>
      </w:tr>
      <w:tr w:rsidR="72903613" w14:paraId="62317709" w14:textId="77777777" w:rsidTr="71D2041D">
        <w:trPr>
          <w:trHeight w:val="300"/>
        </w:trPr>
        <w:tc>
          <w:tcPr>
            <w:tcW w:w="3823" w:type="dxa"/>
          </w:tcPr>
          <w:p w14:paraId="2C2F3C2A" w14:textId="205E5A74" w:rsidR="72903613" w:rsidRDefault="72903613" w:rsidP="72903613">
            <w:pPr>
              <w:rPr>
                <w:rFonts w:eastAsia="Trebuchet MS" w:cs="Trebuchet MS"/>
                <w:b/>
                <w:bCs/>
                <w:color w:val="000000" w:themeColor="text1"/>
              </w:rPr>
            </w:pPr>
            <w:r w:rsidRPr="72903613">
              <w:rPr>
                <w:rFonts w:eastAsia="Trebuchet MS" w:cs="Trebuchet MS"/>
                <w:b/>
                <w:bCs/>
                <w:color w:val="000000" w:themeColor="text1"/>
              </w:rPr>
              <w:t>Managed Service Type</w:t>
            </w:r>
          </w:p>
        </w:tc>
        <w:tc>
          <w:tcPr>
            <w:tcW w:w="2699" w:type="dxa"/>
          </w:tcPr>
          <w:p w14:paraId="413F3D67" w14:textId="3EEE2994" w:rsidR="72903613" w:rsidRDefault="72903613" w:rsidP="72903613">
            <w:pPr>
              <w:rPr>
                <w:rFonts w:eastAsia="Trebuchet MS" w:cs="Trebuchet MS"/>
                <w:b/>
                <w:bCs/>
                <w:color w:val="000000" w:themeColor="text1"/>
                <w:highlight w:val="green"/>
              </w:rPr>
            </w:pPr>
            <w:r w:rsidRPr="72903613">
              <w:rPr>
                <w:rFonts w:eastAsia="Trebuchet MS" w:cs="Trebuchet MS"/>
                <w:b/>
                <w:bCs/>
                <w:color w:val="000000" w:themeColor="text1"/>
                <w:highlight w:val="green"/>
              </w:rPr>
              <w:t>Unlimited Incidents/Escalation</w:t>
            </w:r>
          </w:p>
        </w:tc>
        <w:tc>
          <w:tcPr>
            <w:tcW w:w="3645" w:type="dxa"/>
          </w:tcPr>
          <w:p w14:paraId="04323281" w14:textId="30CB215C" w:rsidR="72903613" w:rsidRDefault="72903613" w:rsidP="72903613">
            <w:pPr>
              <w:rPr>
                <w:rFonts w:eastAsia="Trebuchet MS" w:cs="Trebuchet MS"/>
                <w:b/>
                <w:bCs/>
                <w:color w:val="000000" w:themeColor="text1"/>
              </w:rPr>
            </w:pPr>
            <w:r w:rsidRPr="72903613">
              <w:rPr>
                <w:rFonts w:eastAsia="Trebuchet MS" w:cs="Trebuchet MS"/>
                <w:b/>
                <w:bCs/>
                <w:color w:val="000000" w:themeColor="text1"/>
              </w:rPr>
              <w:t xml:space="preserve"> </w:t>
            </w:r>
          </w:p>
        </w:tc>
      </w:tr>
      <w:tr w:rsidR="58A8E249" w14:paraId="62EC73DE" w14:textId="77777777" w:rsidTr="71D2041D">
        <w:trPr>
          <w:trHeight w:val="300"/>
        </w:trPr>
        <w:tc>
          <w:tcPr>
            <w:tcW w:w="3823" w:type="dxa"/>
          </w:tcPr>
          <w:p w14:paraId="06611F3F" w14:textId="07962801" w:rsidR="090D389F" w:rsidRDefault="090D389F" w:rsidP="58A8E249">
            <w:pPr>
              <w:rPr>
                <w:rFonts w:eastAsia="Trebuchet MS" w:cs="Trebuchet MS"/>
                <w:b/>
                <w:bCs/>
                <w:color w:val="000000" w:themeColor="text1"/>
                <w:szCs w:val="20"/>
              </w:rPr>
            </w:pPr>
            <w:r w:rsidRPr="58A8E249">
              <w:rPr>
                <w:rFonts w:eastAsia="Trebuchet MS" w:cs="Trebuchet MS"/>
                <w:b/>
                <w:bCs/>
                <w:color w:val="000000" w:themeColor="text1"/>
                <w:szCs w:val="20"/>
              </w:rPr>
              <w:t xml:space="preserve">Managed Service Support Term (including </w:t>
            </w:r>
            <w:r w:rsidR="58A8E249" w:rsidRPr="58A8E249">
              <w:rPr>
                <w:rFonts w:eastAsia="Trebuchet MS" w:cs="Trebuchet MS"/>
                <w:b/>
                <w:bCs/>
                <w:color w:val="000000" w:themeColor="text1"/>
                <w:szCs w:val="20"/>
              </w:rPr>
              <w:t>Fair Usage Policy (FUP)</w:t>
            </w:r>
            <w:r w:rsidR="6746E1E7" w:rsidRPr="58A8E249">
              <w:rPr>
                <w:rFonts w:eastAsia="Trebuchet MS" w:cs="Trebuchet MS"/>
                <w:b/>
                <w:bCs/>
                <w:color w:val="000000" w:themeColor="text1"/>
                <w:szCs w:val="20"/>
              </w:rPr>
              <w:t>)</w:t>
            </w:r>
          </w:p>
        </w:tc>
        <w:tc>
          <w:tcPr>
            <w:tcW w:w="2699" w:type="dxa"/>
          </w:tcPr>
          <w:p w14:paraId="18303823" w14:textId="02C2A801" w:rsidR="58A8E249" w:rsidRPr="004662E6" w:rsidRDefault="58A8E249" w:rsidP="58A8E249">
            <w:pPr>
              <w:rPr>
                <w:rFonts w:eastAsia="Trebuchet MS" w:cs="Trebuchet MS"/>
                <w:b/>
                <w:bCs/>
                <w:color w:val="000000" w:themeColor="text1"/>
                <w:szCs w:val="20"/>
                <w:highlight w:val="green"/>
              </w:rPr>
            </w:pPr>
            <w:r w:rsidRPr="004662E6">
              <w:rPr>
                <w:rFonts w:eastAsia="Trebuchet MS" w:cs="Trebuchet MS"/>
                <w:b/>
                <w:bCs/>
                <w:color w:val="000000" w:themeColor="text1"/>
                <w:szCs w:val="20"/>
                <w:highlight w:val="green"/>
              </w:rPr>
              <w:t>&lt;INSERT FUP PER MONTH AMMOUNT&gt;</w:t>
            </w:r>
          </w:p>
        </w:tc>
        <w:tc>
          <w:tcPr>
            <w:tcW w:w="3645" w:type="dxa"/>
          </w:tcPr>
          <w:p w14:paraId="12330689" w14:textId="70034A5B" w:rsidR="58A8E249" w:rsidRDefault="58A8E249" w:rsidP="58A8E249">
            <w:pPr>
              <w:rPr>
                <w:rFonts w:eastAsia="Trebuchet MS" w:cs="Trebuchet MS"/>
                <w:b/>
                <w:bCs/>
                <w:color w:val="000000" w:themeColor="text1"/>
                <w:szCs w:val="20"/>
              </w:rPr>
            </w:pPr>
            <w:r w:rsidRPr="58A8E249">
              <w:rPr>
                <w:rFonts w:eastAsia="Trebuchet MS" w:cs="Trebuchet MS"/>
                <w:b/>
                <w:bCs/>
                <w:color w:val="000000" w:themeColor="text1"/>
                <w:szCs w:val="20"/>
              </w:rPr>
              <w:t xml:space="preserve"> </w:t>
            </w:r>
          </w:p>
        </w:tc>
      </w:tr>
      <w:tr w:rsidR="72903613" w14:paraId="79E328E1" w14:textId="77777777" w:rsidTr="71D2041D">
        <w:trPr>
          <w:trHeight w:val="300"/>
        </w:trPr>
        <w:tc>
          <w:tcPr>
            <w:tcW w:w="3823" w:type="dxa"/>
          </w:tcPr>
          <w:p w14:paraId="704C7210" w14:textId="672CD23E" w:rsidR="72903613" w:rsidRDefault="72903613" w:rsidP="72903613">
            <w:pPr>
              <w:rPr>
                <w:rFonts w:eastAsia="Trebuchet MS" w:cs="Trebuchet MS"/>
                <w:b/>
                <w:bCs/>
                <w:color w:val="000000" w:themeColor="text1"/>
              </w:rPr>
            </w:pPr>
            <w:r w:rsidRPr="72903613">
              <w:rPr>
                <w:rFonts w:eastAsia="Trebuchet MS" w:cs="Trebuchet MS"/>
                <w:b/>
                <w:bCs/>
                <w:color w:val="000000" w:themeColor="text1"/>
              </w:rPr>
              <w:t xml:space="preserve">Managed Security </w:t>
            </w:r>
          </w:p>
        </w:tc>
        <w:tc>
          <w:tcPr>
            <w:tcW w:w="2699" w:type="dxa"/>
          </w:tcPr>
          <w:p w14:paraId="72A7E953" w14:textId="63E3DF3F" w:rsidR="72903613" w:rsidRDefault="72903613" w:rsidP="72903613">
            <w:pPr>
              <w:rPr>
                <w:rFonts w:eastAsia="Trebuchet MS" w:cs="Trebuchet MS"/>
                <w:b/>
                <w:bCs/>
                <w:color w:val="000000" w:themeColor="text1"/>
                <w:highlight w:val="green"/>
              </w:rPr>
            </w:pPr>
            <w:r w:rsidRPr="72903613">
              <w:rPr>
                <w:rFonts w:eastAsia="Trebuchet MS" w:cs="Trebuchet MS"/>
                <w:b/>
                <w:bCs/>
                <w:color w:val="000000" w:themeColor="text1"/>
                <w:highlight w:val="green"/>
              </w:rPr>
              <w:t>Yes/No</w:t>
            </w:r>
          </w:p>
        </w:tc>
        <w:tc>
          <w:tcPr>
            <w:tcW w:w="3645" w:type="dxa"/>
          </w:tcPr>
          <w:p w14:paraId="0906B1CF" w14:textId="56C407DE" w:rsidR="72903613" w:rsidRDefault="72903613">
            <w:r w:rsidRPr="72903613">
              <w:rPr>
                <w:rFonts w:eastAsia="Trebuchet MS" w:cs="Trebuchet MS"/>
                <w:b/>
                <w:bCs/>
                <w:color w:val="000000" w:themeColor="text1"/>
                <w:highlight w:val="green"/>
              </w:rPr>
              <w:t>Details (MDR/XDR/XDR Premium)</w:t>
            </w:r>
          </w:p>
          <w:p w14:paraId="502A2CE1" w14:textId="4D40E8D7" w:rsidR="72903613" w:rsidRDefault="72903613" w:rsidP="72903613">
            <w:pPr>
              <w:rPr>
                <w:rFonts w:eastAsia="Trebuchet MS" w:cs="Trebuchet MS"/>
                <w:b/>
                <w:bCs/>
                <w:color w:val="000000" w:themeColor="text1"/>
                <w:highlight w:val="green"/>
              </w:rPr>
            </w:pPr>
          </w:p>
        </w:tc>
      </w:tr>
      <w:tr w:rsidR="72903613" w14:paraId="60762100" w14:textId="77777777" w:rsidTr="71D2041D">
        <w:trPr>
          <w:trHeight w:val="300"/>
        </w:trPr>
        <w:tc>
          <w:tcPr>
            <w:tcW w:w="3823" w:type="dxa"/>
          </w:tcPr>
          <w:p w14:paraId="254345BA" w14:textId="26ECB57B" w:rsidR="72903613" w:rsidRDefault="72903613" w:rsidP="72903613">
            <w:pPr>
              <w:rPr>
                <w:rFonts w:eastAsia="Trebuchet MS" w:cs="Trebuchet MS"/>
                <w:b/>
                <w:bCs/>
                <w:color w:val="000000" w:themeColor="text1"/>
              </w:rPr>
            </w:pPr>
            <w:r w:rsidRPr="72903613">
              <w:rPr>
                <w:rFonts w:eastAsia="Trebuchet MS" w:cs="Trebuchet MS"/>
                <w:b/>
                <w:bCs/>
                <w:color w:val="000000" w:themeColor="text1"/>
              </w:rPr>
              <w:t>Site Audit/On Boarding</w:t>
            </w:r>
          </w:p>
        </w:tc>
        <w:tc>
          <w:tcPr>
            <w:tcW w:w="2699" w:type="dxa"/>
          </w:tcPr>
          <w:p w14:paraId="4E3025D5" w14:textId="0EFC87DB" w:rsidR="72903613" w:rsidRDefault="72903613" w:rsidP="72903613">
            <w:pPr>
              <w:rPr>
                <w:rFonts w:eastAsia="Trebuchet MS" w:cs="Trebuchet MS"/>
                <w:b/>
                <w:bCs/>
                <w:color w:val="000000" w:themeColor="text1"/>
                <w:highlight w:val="green"/>
              </w:rPr>
            </w:pPr>
            <w:r w:rsidRPr="72903613">
              <w:rPr>
                <w:rFonts w:eastAsia="Trebuchet MS" w:cs="Trebuchet MS"/>
                <w:b/>
                <w:bCs/>
                <w:color w:val="000000" w:themeColor="text1"/>
                <w:highlight w:val="green"/>
              </w:rPr>
              <w:t xml:space="preserve"> Yes/No</w:t>
            </w:r>
          </w:p>
        </w:tc>
        <w:tc>
          <w:tcPr>
            <w:tcW w:w="3645" w:type="dxa"/>
          </w:tcPr>
          <w:p w14:paraId="3EEAB292" w14:textId="74C9C71D" w:rsidR="72903613" w:rsidRDefault="72903613" w:rsidP="72903613">
            <w:pPr>
              <w:rPr>
                <w:rFonts w:eastAsia="Trebuchet MS" w:cs="Trebuchet MS"/>
                <w:b/>
                <w:bCs/>
                <w:color w:val="000000" w:themeColor="text1"/>
              </w:rPr>
            </w:pPr>
            <w:r w:rsidRPr="72903613">
              <w:rPr>
                <w:rFonts w:eastAsia="Trebuchet MS" w:cs="Trebuchet MS"/>
                <w:b/>
                <w:bCs/>
                <w:color w:val="000000" w:themeColor="text1"/>
              </w:rPr>
              <w:t xml:space="preserve"> </w:t>
            </w:r>
          </w:p>
        </w:tc>
      </w:tr>
      <w:tr w:rsidR="58A8E249" w14:paraId="1FFAF295" w14:textId="77777777" w:rsidTr="71D2041D">
        <w:trPr>
          <w:trHeight w:val="300"/>
        </w:trPr>
        <w:tc>
          <w:tcPr>
            <w:tcW w:w="3823" w:type="dxa"/>
          </w:tcPr>
          <w:p w14:paraId="505D01A9" w14:textId="4846ACFF" w:rsidR="58A8E249" w:rsidRDefault="58A8E249" w:rsidP="58A8E249">
            <w:pPr>
              <w:rPr>
                <w:rFonts w:eastAsia="Trebuchet MS" w:cs="Trebuchet MS"/>
                <w:b/>
                <w:bCs/>
                <w:color w:val="000000" w:themeColor="text1"/>
                <w:szCs w:val="20"/>
              </w:rPr>
            </w:pPr>
            <w:r w:rsidRPr="58A8E249">
              <w:rPr>
                <w:rFonts w:eastAsia="Trebuchet MS" w:cs="Trebuchet MS"/>
                <w:b/>
                <w:bCs/>
                <w:color w:val="000000" w:themeColor="text1"/>
                <w:szCs w:val="20"/>
              </w:rPr>
              <w:t>Patching</w:t>
            </w:r>
          </w:p>
        </w:tc>
        <w:tc>
          <w:tcPr>
            <w:tcW w:w="2699" w:type="dxa"/>
          </w:tcPr>
          <w:p w14:paraId="0A7D2375" w14:textId="79E41482" w:rsidR="58A8E249" w:rsidRPr="004662E6" w:rsidRDefault="58A8E249" w:rsidP="58A8E249">
            <w:pPr>
              <w:rPr>
                <w:rFonts w:eastAsia="Trebuchet MS" w:cs="Trebuchet MS"/>
                <w:b/>
                <w:bCs/>
                <w:color w:val="000000" w:themeColor="text1"/>
                <w:szCs w:val="20"/>
                <w:highlight w:val="green"/>
              </w:rPr>
            </w:pPr>
            <w:r w:rsidRPr="004662E6">
              <w:rPr>
                <w:rFonts w:eastAsia="Trebuchet MS" w:cs="Trebuchet MS"/>
                <w:b/>
                <w:bCs/>
                <w:color w:val="000000" w:themeColor="text1"/>
                <w:szCs w:val="20"/>
                <w:highlight w:val="green"/>
              </w:rPr>
              <w:t>Yes/No</w:t>
            </w:r>
          </w:p>
        </w:tc>
        <w:tc>
          <w:tcPr>
            <w:tcW w:w="3645" w:type="dxa"/>
          </w:tcPr>
          <w:p w14:paraId="027FCF9B" w14:textId="135DE67A" w:rsidR="58A8E249" w:rsidRPr="004662E6" w:rsidRDefault="58A8E249" w:rsidP="58A8E249">
            <w:pPr>
              <w:rPr>
                <w:rFonts w:eastAsia="Trebuchet MS" w:cs="Trebuchet MS"/>
                <w:b/>
                <w:bCs/>
                <w:color w:val="000000" w:themeColor="text1"/>
                <w:szCs w:val="20"/>
                <w:highlight w:val="green"/>
              </w:rPr>
            </w:pPr>
            <w:r w:rsidRPr="004662E6">
              <w:rPr>
                <w:rFonts w:eastAsia="Trebuchet MS" w:cs="Trebuchet MS"/>
                <w:b/>
                <w:bCs/>
                <w:color w:val="000000" w:themeColor="text1"/>
                <w:szCs w:val="20"/>
                <w:highlight w:val="green"/>
              </w:rPr>
              <w:t>Insert what Kerv will be patching</w:t>
            </w:r>
          </w:p>
        </w:tc>
      </w:tr>
      <w:tr w:rsidR="72903613" w14:paraId="3581D321" w14:textId="77777777" w:rsidTr="71D2041D">
        <w:trPr>
          <w:trHeight w:val="300"/>
        </w:trPr>
        <w:tc>
          <w:tcPr>
            <w:tcW w:w="3823" w:type="dxa"/>
          </w:tcPr>
          <w:p w14:paraId="171CF07A" w14:textId="249D9444" w:rsidR="72903613" w:rsidRDefault="72903613" w:rsidP="72903613">
            <w:pPr>
              <w:rPr>
                <w:rFonts w:eastAsia="Trebuchet MS" w:cs="Trebuchet MS"/>
                <w:b/>
                <w:bCs/>
                <w:color w:val="000000" w:themeColor="text1"/>
              </w:rPr>
            </w:pPr>
            <w:r w:rsidRPr="72903613">
              <w:rPr>
                <w:rFonts w:eastAsia="Trebuchet MS" w:cs="Trebuchet MS"/>
                <w:b/>
                <w:bCs/>
                <w:color w:val="000000" w:themeColor="text1"/>
              </w:rPr>
              <w:t>Back-Up Management</w:t>
            </w:r>
          </w:p>
        </w:tc>
        <w:tc>
          <w:tcPr>
            <w:tcW w:w="2699" w:type="dxa"/>
          </w:tcPr>
          <w:p w14:paraId="336CC36A" w14:textId="712DE4FB" w:rsidR="72903613" w:rsidRDefault="72903613" w:rsidP="72903613">
            <w:pPr>
              <w:rPr>
                <w:rFonts w:eastAsia="Trebuchet MS" w:cs="Trebuchet MS"/>
                <w:b/>
                <w:bCs/>
                <w:color w:val="000000" w:themeColor="text1"/>
                <w:highlight w:val="green"/>
              </w:rPr>
            </w:pPr>
            <w:r w:rsidRPr="72903613">
              <w:rPr>
                <w:rFonts w:eastAsia="Trebuchet MS" w:cs="Trebuchet MS"/>
                <w:b/>
                <w:bCs/>
                <w:color w:val="000000" w:themeColor="text1"/>
                <w:highlight w:val="green"/>
              </w:rPr>
              <w:t>Yes/No</w:t>
            </w:r>
          </w:p>
        </w:tc>
        <w:tc>
          <w:tcPr>
            <w:tcW w:w="3645" w:type="dxa"/>
          </w:tcPr>
          <w:p w14:paraId="66B687DE" w14:textId="77777777" w:rsidR="72903613" w:rsidRDefault="72903613" w:rsidP="72903613">
            <w:pPr>
              <w:rPr>
                <w:rFonts w:eastAsia="Trebuchet MS" w:cs="Trebuchet MS"/>
                <w:b/>
                <w:bCs/>
                <w:color w:val="000000" w:themeColor="text1"/>
                <w:highlight w:val="green"/>
              </w:rPr>
            </w:pPr>
            <w:r w:rsidRPr="72903613">
              <w:rPr>
                <w:rFonts w:eastAsia="Trebuchet MS" w:cs="Trebuchet MS"/>
                <w:b/>
                <w:bCs/>
                <w:color w:val="000000" w:themeColor="text1"/>
                <w:highlight w:val="green"/>
              </w:rPr>
              <w:t>How many?</w:t>
            </w:r>
          </w:p>
          <w:p w14:paraId="1BE8D5CA" w14:textId="67C492F9" w:rsidR="72903613" w:rsidRDefault="72903613" w:rsidP="72903613">
            <w:pPr>
              <w:rPr>
                <w:rFonts w:eastAsia="Trebuchet MS" w:cs="Trebuchet MS"/>
                <w:b/>
                <w:bCs/>
                <w:color w:val="000000" w:themeColor="text1"/>
                <w:highlight w:val="green"/>
              </w:rPr>
            </w:pPr>
            <w:r w:rsidRPr="72903613">
              <w:rPr>
                <w:rFonts w:eastAsia="Trebuchet MS" w:cs="Trebuchet MS"/>
                <w:b/>
                <w:bCs/>
                <w:color w:val="000000" w:themeColor="text1"/>
                <w:highlight w:val="green"/>
              </w:rPr>
              <w:t>What frequency?</w:t>
            </w:r>
          </w:p>
        </w:tc>
      </w:tr>
      <w:tr w:rsidR="72903613" w14:paraId="3625FF82" w14:textId="77777777" w:rsidTr="71D2041D">
        <w:trPr>
          <w:trHeight w:val="300"/>
        </w:trPr>
        <w:tc>
          <w:tcPr>
            <w:tcW w:w="3823" w:type="dxa"/>
          </w:tcPr>
          <w:p w14:paraId="2686F2FD" w14:textId="5F53C06D" w:rsidR="72903613" w:rsidRDefault="72903613" w:rsidP="72903613">
            <w:pPr>
              <w:rPr>
                <w:rFonts w:eastAsia="Trebuchet MS" w:cs="Trebuchet MS"/>
                <w:b/>
                <w:bCs/>
                <w:color w:val="000000" w:themeColor="text1"/>
              </w:rPr>
            </w:pPr>
            <w:r w:rsidRPr="72903613">
              <w:rPr>
                <w:rFonts w:eastAsia="Trebuchet MS" w:cs="Trebuchet MS"/>
                <w:b/>
                <w:bCs/>
                <w:color w:val="000000" w:themeColor="text1"/>
              </w:rPr>
              <w:t>Endpoint Build &amp; Logistics</w:t>
            </w:r>
          </w:p>
        </w:tc>
        <w:tc>
          <w:tcPr>
            <w:tcW w:w="2699" w:type="dxa"/>
          </w:tcPr>
          <w:p w14:paraId="579BCBF1" w14:textId="56386D29" w:rsidR="72903613" w:rsidRDefault="72903613" w:rsidP="72903613">
            <w:pPr>
              <w:rPr>
                <w:rFonts w:eastAsia="Trebuchet MS" w:cs="Trebuchet MS"/>
                <w:b/>
                <w:bCs/>
                <w:color w:val="000000" w:themeColor="text1"/>
                <w:highlight w:val="green"/>
              </w:rPr>
            </w:pPr>
            <w:r w:rsidRPr="72903613">
              <w:rPr>
                <w:rFonts w:eastAsia="Trebuchet MS" w:cs="Trebuchet MS"/>
                <w:b/>
                <w:bCs/>
                <w:color w:val="000000" w:themeColor="text1"/>
                <w:highlight w:val="green"/>
              </w:rPr>
              <w:t>Yes/No</w:t>
            </w:r>
          </w:p>
        </w:tc>
        <w:tc>
          <w:tcPr>
            <w:tcW w:w="3645" w:type="dxa"/>
          </w:tcPr>
          <w:p w14:paraId="1D53F660" w14:textId="097E2934" w:rsidR="72903613" w:rsidRDefault="72903613" w:rsidP="72903613">
            <w:pPr>
              <w:rPr>
                <w:rFonts w:eastAsia="Trebuchet MS" w:cs="Trebuchet MS"/>
                <w:b/>
                <w:bCs/>
                <w:color w:val="000000" w:themeColor="text1"/>
                <w:highlight w:val="green"/>
              </w:rPr>
            </w:pPr>
            <w:r w:rsidRPr="72903613">
              <w:rPr>
                <w:rFonts w:eastAsia="Trebuchet MS" w:cs="Trebuchet MS"/>
                <w:b/>
                <w:bCs/>
                <w:color w:val="000000" w:themeColor="text1"/>
                <w:highlight w:val="green"/>
              </w:rPr>
              <w:t>How/Where/When/What</w:t>
            </w:r>
          </w:p>
        </w:tc>
      </w:tr>
      <w:tr w:rsidR="72903613" w14:paraId="37F1D292" w14:textId="77777777" w:rsidTr="71D2041D">
        <w:trPr>
          <w:trHeight w:val="300"/>
        </w:trPr>
        <w:tc>
          <w:tcPr>
            <w:tcW w:w="3823" w:type="dxa"/>
          </w:tcPr>
          <w:p w14:paraId="1CB433F7" w14:textId="3D81F4C4" w:rsidR="72903613" w:rsidRDefault="72903613" w:rsidP="72903613">
            <w:pPr>
              <w:rPr>
                <w:rFonts w:eastAsia="Trebuchet MS" w:cs="Trebuchet MS"/>
                <w:b/>
                <w:bCs/>
                <w:color w:val="000000" w:themeColor="text1"/>
              </w:rPr>
            </w:pPr>
            <w:r w:rsidRPr="72903613">
              <w:rPr>
                <w:rFonts w:eastAsia="Trebuchet MS" w:cs="Trebuchet MS"/>
                <w:b/>
                <w:bCs/>
                <w:color w:val="000000" w:themeColor="text1"/>
              </w:rPr>
              <w:t>Ongoing Endpoint Device Management</w:t>
            </w:r>
          </w:p>
        </w:tc>
        <w:tc>
          <w:tcPr>
            <w:tcW w:w="2699" w:type="dxa"/>
          </w:tcPr>
          <w:p w14:paraId="04CA2FFD" w14:textId="27C26A73" w:rsidR="72903613" w:rsidRDefault="72903613" w:rsidP="72903613">
            <w:pPr>
              <w:rPr>
                <w:rFonts w:eastAsia="Trebuchet MS" w:cs="Trebuchet MS"/>
                <w:b/>
                <w:bCs/>
                <w:color w:val="000000" w:themeColor="text1"/>
                <w:highlight w:val="green"/>
              </w:rPr>
            </w:pPr>
            <w:r w:rsidRPr="72903613">
              <w:rPr>
                <w:rFonts w:eastAsia="Trebuchet MS" w:cs="Trebuchet MS"/>
                <w:b/>
                <w:bCs/>
                <w:color w:val="000000" w:themeColor="text1"/>
                <w:highlight w:val="green"/>
              </w:rPr>
              <w:t xml:space="preserve"> Yes/No</w:t>
            </w:r>
          </w:p>
        </w:tc>
        <w:tc>
          <w:tcPr>
            <w:tcW w:w="3645" w:type="dxa"/>
          </w:tcPr>
          <w:p w14:paraId="2907A80D" w14:textId="6FC4EB1D" w:rsidR="72903613" w:rsidRDefault="72903613" w:rsidP="72903613">
            <w:pPr>
              <w:rPr>
                <w:rFonts w:eastAsia="Trebuchet MS" w:cs="Trebuchet MS"/>
                <w:b/>
                <w:bCs/>
                <w:color w:val="000000" w:themeColor="text1"/>
                <w:highlight w:val="green"/>
              </w:rPr>
            </w:pPr>
            <w:r w:rsidRPr="72903613">
              <w:rPr>
                <w:rFonts w:eastAsia="Trebuchet MS" w:cs="Trebuchet MS"/>
                <w:b/>
                <w:bCs/>
                <w:color w:val="000000" w:themeColor="text1"/>
                <w:highlight w:val="green"/>
              </w:rPr>
              <w:t xml:space="preserve"> How/Where/When/What</w:t>
            </w:r>
          </w:p>
        </w:tc>
      </w:tr>
      <w:tr w:rsidR="72903613" w14:paraId="644B83E7" w14:textId="77777777" w:rsidTr="71D2041D">
        <w:trPr>
          <w:trHeight w:val="300"/>
        </w:trPr>
        <w:tc>
          <w:tcPr>
            <w:tcW w:w="3823" w:type="dxa"/>
          </w:tcPr>
          <w:p w14:paraId="58A8B6CB" w14:textId="34BEEF3E" w:rsidR="72903613" w:rsidRDefault="72903613" w:rsidP="72903613">
            <w:pPr>
              <w:rPr>
                <w:rFonts w:eastAsia="Trebuchet MS" w:cs="Trebuchet MS"/>
                <w:b/>
                <w:bCs/>
                <w:color w:val="000000" w:themeColor="text1"/>
              </w:rPr>
            </w:pPr>
            <w:r w:rsidRPr="72903613">
              <w:rPr>
                <w:rFonts w:eastAsia="Trebuchet MS" w:cs="Trebuchet MS"/>
                <w:b/>
                <w:bCs/>
                <w:color w:val="000000" w:themeColor="text1"/>
              </w:rPr>
              <w:t>Virtual Machine Image Management</w:t>
            </w:r>
          </w:p>
        </w:tc>
        <w:tc>
          <w:tcPr>
            <w:tcW w:w="2699" w:type="dxa"/>
          </w:tcPr>
          <w:p w14:paraId="214CD7B4" w14:textId="2C84AABB" w:rsidR="72903613" w:rsidRDefault="72903613" w:rsidP="72903613">
            <w:pPr>
              <w:rPr>
                <w:rFonts w:eastAsia="Trebuchet MS" w:cs="Trebuchet MS"/>
                <w:b/>
                <w:bCs/>
                <w:color w:val="000000" w:themeColor="text1"/>
                <w:highlight w:val="green"/>
              </w:rPr>
            </w:pPr>
            <w:r w:rsidRPr="72903613">
              <w:rPr>
                <w:rFonts w:eastAsia="Trebuchet MS" w:cs="Trebuchet MS"/>
                <w:b/>
                <w:bCs/>
                <w:color w:val="000000" w:themeColor="text1"/>
                <w:highlight w:val="green"/>
              </w:rPr>
              <w:t>Yes/No</w:t>
            </w:r>
          </w:p>
        </w:tc>
        <w:tc>
          <w:tcPr>
            <w:tcW w:w="3645" w:type="dxa"/>
          </w:tcPr>
          <w:p w14:paraId="38D6277D" w14:textId="15ABEA6F" w:rsidR="72903613" w:rsidRDefault="72903613" w:rsidP="72903613">
            <w:pPr>
              <w:rPr>
                <w:rFonts w:eastAsia="Trebuchet MS" w:cs="Trebuchet MS"/>
                <w:b/>
                <w:bCs/>
                <w:color w:val="000000" w:themeColor="text1"/>
                <w:highlight w:val="green"/>
              </w:rPr>
            </w:pPr>
            <w:r w:rsidRPr="72903613">
              <w:rPr>
                <w:rFonts w:eastAsia="Trebuchet MS" w:cs="Trebuchet MS"/>
                <w:b/>
                <w:bCs/>
                <w:color w:val="000000" w:themeColor="text1"/>
                <w:highlight w:val="green"/>
              </w:rPr>
              <w:t>How many?</w:t>
            </w:r>
          </w:p>
          <w:p w14:paraId="4D7F4A58" w14:textId="23EE66D8" w:rsidR="72903613" w:rsidRDefault="72903613" w:rsidP="72903613">
            <w:pPr>
              <w:rPr>
                <w:rFonts w:eastAsia="Trebuchet MS" w:cs="Trebuchet MS"/>
                <w:b/>
                <w:bCs/>
                <w:color w:val="000000" w:themeColor="text1"/>
                <w:highlight w:val="green"/>
              </w:rPr>
            </w:pPr>
            <w:r w:rsidRPr="72903613">
              <w:rPr>
                <w:rFonts w:eastAsia="Trebuchet MS" w:cs="Trebuchet MS"/>
                <w:b/>
                <w:bCs/>
                <w:color w:val="000000" w:themeColor="text1"/>
                <w:highlight w:val="green"/>
              </w:rPr>
              <w:t>What frequency?</w:t>
            </w:r>
          </w:p>
        </w:tc>
      </w:tr>
      <w:tr w:rsidR="72903613" w14:paraId="6707D1F9" w14:textId="77777777" w:rsidTr="71D2041D">
        <w:trPr>
          <w:trHeight w:val="300"/>
        </w:trPr>
        <w:tc>
          <w:tcPr>
            <w:tcW w:w="3823" w:type="dxa"/>
          </w:tcPr>
          <w:p w14:paraId="54DD7139" w14:textId="732BC60A" w:rsidR="72903613" w:rsidRDefault="72903613" w:rsidP="72903613">
            <w:pPr>
              <w:rPr>
                <w:rFonts w:eastAsia="Trebuchet MS" w:cs="Trebuchet MS"/>
                <w:b/>
                <w:bCs/>
                <w:color w:val="000000" w:themeColor="text1"/>
              </w:rPr>
            </w:pPr>
            <w:r w:rsidRPr="72903613">
              <w:rPr>
                <w:rFonts w:eastAsia="Trebuchet MS" w:cs="Trebuchet MS"/>
                <w:b/>
                <w:bCs/>
                <w:color w:val="000000" w:themeColor="text1"/>
              </w:rPr>
              <w:t>Disaster Recovery Management</w:t>
            </w:r>
          </w:p>
        </w:tc>
        <w:tc>
          <w:tcPr>
            <w:tcW w:w="2699" w:type="dxa"/>
          </w:tcPr>
          <w:p w14:paraId="5440646F" w14:textId="08B6689F" w:rsidR="72903613" w:rsidRDefault="72903613" w:rsidP="72903613">
            <w:pPr>
              <w:rPr>
                <w:rFonts w:eastAsia="Trebuchet MS" w:cs="Trebuchet MS"/>
                <w:b/>
                <w:bCs/>
                <w:color w:val="000000" w:themeColor="text1"/>
                <w:highlight w:val="green"/>
              </w:rPr>
            </w:pPr>
            <w:r w:rsidRPr="72903613">
              <w:rPr>
                <w:rFonts w:eastAsia="Trebuchet MS" w:cs="Trebuchet MS"/>
                <w:b/>
                <w:bCs/>
                <w:color w:val="000000" w:themeColor="text1"/>
                <w:highlight w:val="green"/>
              </w:rPr>
              <w:t>Yes/No</w:t>
            </w:r>
          </w:p>
        </w:tc>
        <w:tc>
          <w:tcPr>
            <w:tcW w:w="3645" w:type="dxa"/>
          </w:tcPr>
          <w:p w14:paraId="6F1FD3C9" w14:textId="77777777" w:rsidR="72903613" w:rsidRDefault="72903613" w:rsidP="72903613">
            <w:pPr>
              <w:rPr>
                <w:rFonts w:eastAsia="Trebuchet MS" w:cs="Trebuchet MS"/>
                <w:b/>
                <w:bCs/>
                <w:color w:val="000000" w:themeColor="text1"/>
                <w:highlight w:val="green"/>
              </w:rPr>
            </w:pPr>
            <w:r w:rsidRPr="72903613">
              <w:rPr>
                <w:rFonts w:eastAsia="Trebuchet MS" w:cs="Trebuchet MS"/>
                <w:b/>
                <w:bCs/>
                <w:color w:val="000000" w:themeColor="text1"/>
                <w:highlight w:val="green"/>
              </w:rPr>
              <w:t>How many?</w:t>
            </w:r>
          </w:p>
          <w:p w14:paraId="77085979" w14:textId="6EA16E7C" w:rsidR="72903613" w:rsidRDefault="72903613" w:rsidP="72903613">
            <w:pPr>
              <w:rPr>
                <w:rFonts w:eastAsia="Trebuchet MS" w:cs="Trebuchet MS"/>
                <w:b/>
                <w:bCs/>
                <w:color w:val="000000" w:themeColor="text1"/>
                <w:highlight w:val="green"/>
              </w:rPr>
            </w:pPr>
            <w:r w:rsidRPr="72903613">
              <w:rPr>
                <w:rFonts w:eastAsia="Trebuchet MS" w:cs="Trebuchet MS"/>
                <w:b/>
                <w:bCs/>
                <w:color w:val="000000" w:themeColor="text1"/>
                <w:highlight w:val="green"/>
              </w:rPr>
              <w:t>What frequency?</w:t>
            </w:r>
          </w:p>
        </w:tc>
      </w:tr>
      <w:tr w:rsidR="72903613" w14:paraId="299DD7C5" w14:textId="77777777" w:rsidTr="71D2041D">
        <w:trPr>
          <w:trHeight w:val="300"/>
        </w:trPr>
        <w:tc>
          <w:tcPr>
            <w:tcW w:w="3823" w:type="dxa"/>
          </w:tcPr>
          <w:p w14:paraId="18C2F050" w14:textId="064813E0" w:rsidR="72903613" w:rsidRDefault="72903613" w:rsidP="72903613">
            <w:pPr>
              <w:rPr>
                <w:rFonts w:eastAsia="Trebuchet MS" w:cs="Trebuchet MS"/>
                <w:b/>
                <w:bCs/>
                <w:color w:val="000000" w:themeColor="text1"/>
              </w:rPr>
            </w:pPr>
            <w:r w:rsidRPr="72903613">
              <w:rPr>
                <w:rFonts w:eastAsia="Trebuchet MS" w:cs="Trebuchet MS"/>
                <w:b/>
                <w:bCs/>
                <w:color w:val="000000" w:themeColor="text1"/>
              </w:rPr>
              <w:t>Weekly Checks</w:t>
            </w:r>
          </w:p>
        </w:tc>
        <w:tc>
          <w:tcPr>
            <w:tcW w:w="2699" w:type="dxa"/>
          </w:tcPr>
          <w:p w14:paraId="561DC2D2" w14:textId="38BDFD3E" w:rsidR="72903613" w:rsidRDefault="72903613" w:rsidP="72903613">
            <w:pPr>
              <w:rPr>
                <w:rFonts w:eastAsia="Trebuchet MS" w:cs="Trebuchet MS"/>
                <w:b/>
                <w:bCs/>
                <w:color w:val="000000" w:themeColor="text1"/>
                <w:highlight w:val="green"/>
              </w:rPr>
            </w:pPr>
            <w:r w:rsidRPr="72903613">
              <w:rPr>
                <w:rFonts w:eastAsia="Trebuchet MS" w:cs="Trebuchet MS"/>
                <w:b/>
                <w:bCs/>
                <w:color w:val="000000" w:themeColor="text1"/>
                <w:highlight w:val="green"/>
              </w:rPr>
              <w:t>Yes/No</w:t>
            </w:r>
          </w:p>
        </w:tc>
        <w:tc>
          <w:tcPr>
            <w:tcW w:w="3645" w:type="dxa"/>
          </w:tcPr>
          <w:p w14:paraId="3908CF24" w14:textId="38B03920" w:rsidR="72903613" w:rsidRDefault="72903613" w:rsidP="72903613">
            <w:pPr>
              <w:rPr>
                <w:rFonts w:eastAsia="Trebuchet MS" w:cs="Trebuchet MS"/>
                <w:b/>
                <w:bCs/>
                <w:color w:val="000000" w:themeColor="text1"/>
                <w:highlight w:val="green"/>
              </w:rPr>
            </w:pPr>
            <w:r w:rsidRPr="72903613">
              <w:rPr>
                <w:rFonts w:eastAsia="Trebuchet MS" w:cs="Trebuchet MS"/>
                <w:b/>
                <w:bCs/>
                <w:color w:val="000000" w:themeColor="text1"/>
                <w:highlight w:val="green"/>
              </w:rPr>
              <w:t>Specific areas that need checking (outside standard that we would cover in FUP)</w:t>
            </w:r>
          </w:p>
        </w:tc>
      </w:tr>
      <w:tr w:rsidR="58A8E249" w14:paraId="09D02211" w14:textId="77777777" w:rsidTr="71D2041D">
        <w:trPr>
          <w:trHeight w:val="300"/>
        </w:trPr>
        <w:tc>
          <w:tcPr>
            <w:tcW w:w="3823" w:type="dxa"/>
          </w:tcPr>
          <w:p w14:paraId="55F81B5F" w14:textId="07D25342" w:rsidR="58A8E249" w:rsidRDefault="58A8E249" w:rsidP="58A8E249">
            <w:pPr>
              <w:rPr>
                <w:rFonts w:eastAsia="Trebuchet MS" w:cs="Trebuchet MS"/>
                <w:b/>
                <w:bCs/>
                <w:color w:val="000000" w:themeColor="text1"/>
                <w:szCs w:val="20"/>
              </w:rPr>
            </w:pPr>
            <w:r w:rsidRPr="58A8E249">
              <w:rPr>
                <w:rFonts w:eastAsia="Trebuchet MS" w:cs="Trebuchet MS"/>
                <w:b/>
                <w:bCs/>
                <w:color w:val="000000" w:themeColor="text1"/>
                <w:szCs w:val="20"/>
              </w:rPr>
              <w:t>Annual Health Check</w:t>
            </w:r>
          </w:p>
        </w:tc>
        <w:tc>
          <w:tcPr>
            <w:tcW w:w="2699" w:type="dxa"/>
          </w:tcPr>
          <w:p w14:paraId="633B664C" w14:textId="0DC263BE" w:rsidR="58A8E249" w:rsidRPr="00C124A4" w:rsidRDefault="0050587C" w:rsidP="71D2041D">
            <w:pPr>
              <w:rPr>
                <w:rFonts w:eastAsia="Trebuchet MS" w:cs="Trebuchet MS"/>
                <w:b/>
                <w:bCs/>
                <w:color w:val="000000" w:themeColor="text1"/>
                <w:highlight w:val="green"/>
              </w:rPr>
            </w:pPr>
            <w:r w:rsidRPr="71D2041D">
              <w:rPr>
                <w:rFonts w:eastAsia="Trebuchet MS" w:cs="Trebuchet MS"/>
                <w:b/>
                <w:bCs/>
                <w:color w:val="000000" w:themeColor="text1"/>
                <w:highlight w:val="green"/>
              </w:rPr>
              <w:t>Yes/No</w:t>
            </w:r>
            <w:r w:rsidR="58A8E249" w:rsidRPr="00C124A4">
              <w:rPr>
                <w:rFonts w:eastAsia="Trebuchet MS" w:cs="Trebuchet MS"/>
                <w:b/>
                <w:bCs/>
                <w:color w:val="000000" w:themeColor="text1"/>
              </w:rPr>
              <w:t xml:space="preserve"> </w:t>
            </w:r>
          </w:p>
        </w:tc>
        <w:tc>
          <w:tcPr>
            <w:tcW w:w="3645" w:type="dxa"/>
          </w:tcPr>
          <w:p w14:paraId="4F6EB3A0" w14:textId="7DE60E51" w:rsidR="58A8E249" w:rsidRDefault="58A8E249" w:rsidP="58A8E249">
            <w:pPr>
              <w:rPr>
                <w:rFonts w:eastAsia="Trebuchet MS" w:cs="Trebuchet MS"/>
                <w:b/>
                <w:bCs/>
                <w:color w:val="000000" w:themeColor="text1"/>
                <w:szCs w:val="20"/>
              </w:rPr>
            </w:pPr>
            <w:r w:rsidRPr="58A8E249">
              <w:rPr>
                <w:rFonts w:eastAsia="Trebuchet MS" w:cs="Trebuchet MS"/>
                <w:b/>
                <w:bCs/>
                <w:color w:val="000000" w:themeColor="text1"/>
                <w:szCs w:val="20"/>
              </w:rPr>
              <w:t xml:space="preserve"> </w:t>
            </w:r>
          </w:p>
        </w:tc>
      </w:tr>
      <w:tr w:rsidR="72903613" w14:paraId="1D3DB661" w14:textId="77777777" w:rsidTr="71D2041D">
        <w:trPr>
          <w:trHeight w:val="300"/>
        </w:trPr>
        <w:tc>
          <w:tcPr>
            <w:tcW w:w="3823" w:type="dxa"/>
          </w:tcPr>
          <w:p w14:paraId="297F61EA" w14:textId="787C0F52" w:rsidR="72903613" w:rsidRDefault="72903613" w:rsidP="72903613">
            <w:pPr>
              <w:rPr>
                <w:rFonts w:eastAsia="Trebuchet MS" w:cs="Trebuchet MS"/>
                <w:b/>
                <w:bCs/>
                <w:color w:val="000000" w:themeColor="text1"/>
              </w:rPr>
            </w:pPr>
            <w:r w:rsidRPr="72903613">
              <w:rPr>
                <w:rFonts w:eastAsia="Trebuchet MS" w:cs="Trebuchet MS"/>
                <w:b/>
                <w:bCs/>
                <w:color w:val="000000" w:themeColor="text1"/>
              </w:rPr>
              <w:lastRenderedPageBreak/>
              <w:t>Customer Managed Change Control</w:t>
            </w:r>
          </w:p>
        </w:tc>
        <w:tc>
          <w:tcPr>
            <w:tcW w:w="2699" w:type="dxa"/>
          </w:tcPr>
          <w:p w14:paraId="71B2CFAB" w14:textId="550F0DD3" w:rsidR="72903613" w:rsidRDefault="72903613" w:rsidP="72903613">
            <w:pPr>
              <w:rPr>
                <w:rFonts w:eastAsia="Trebuchet MS" w:cs="Trebuchet MS"/>
                <w:b/>
                <w:bCs/>
                <w:color w:val="000000" w:themeColor="text1"/>
                <w:highlight w:val="green"/>
              </w:rPr>
            </w:pPr>
            <w:r w:rsidRPr="72903613">
              <w:rPr>
                <w:rFonts w:eastAsia="Trebuchet MS" w:cs="Trebuchet MS"/>
                <w:b/>
                <w:bCs/>
                <w:color w:val="000000" w:themeColor="text1"/>
                <w:highlight w:val="green"/>
              </w:rPr>
              <w:t>Yes/No</w:t>
            </w:r>
          </w:p>
        </w:tc>
        <w:tc>
          <w:tcPr>
            <w:tcW w:w="3645" w:type="dxa"/>
          </w:tcPr>
          <w:p w14:paraId="01A37996" w14:textId="20A59DC7" w:rsidR="72903613" w:rsidRDefault="72903613" w:rsidP="72903613">
            <w:pPr>
              <w:rPr>
                <w:rFonts w:eastAsia="Trebuchet MS" w:cs="Trebuchet MS"/>
                <w:b/>
                <w:bCs/>
                <w:color w:val="000000" w:themeColor="text1"/>
                <w:highlight w:val="green"/>
              </w:rPr>
            </w:pPr>
            <w:r w:rsidRPr="72903613">
              <w:rPr>
                <w:rFonts w:eastAsia="Trebuchet MS" w:cs="Trebuchet MS"/>
                <w:b/>
                <w:bCs/>
                <w:color w:val="000000" w:themeColor="text1"/>
                <w:highlight w:val="green"/>
              </w:rPr>
              <w:t>Do they have in-house Change control that we need to adhere to do they want us to manage change?</w:t>
            </w:r>
          </w:p>
        </w:tc>
      </w:tr>
      <w:tr w:rsidR="72903613" w14:paraId="548F5FB0" w14:textId="77777777" w:rsidTr="71D2041D">
        <w:trPr>
          <w:trHeight w:val="300"/>
        </w:trPr>
        <w:tc>
          <w:tcPr>
            <w:tcW w:w="3823" w:type="dxa"/>
          </w:tcPr>
          <w:p w14:paraId="0A07C896" w14:textId="2002E63E" w:rsidR="72903613" w:rsidRDefault="72903613" w:rsidP="72903613">
            <w:pPr>
              <w:rPr>
                <w:rFonts w:eastAsia="Trebuchet MS" w:cs="Trebuchet MS"/>
                <w:b/>
                <w:bCs/>
                <w:color w:val="000000" w:themeColor="text1"/>
              </w:rPr>
            </w:pPr>
            <w:r w:rsidRPr="72903613">
              <w:rPr>
                <w:rFonts w:eastAsia="Trebuchet MS" w:cs="Trebuchet MS"/>
                <w:b/>
                <w:bCs/>
                <w:color w:val="000000" w:themeColor="text1"/>
              </w:rPr>
              <w:t>Hardware/Software Asset Management</w:t>
            </w:r>
          </w:p>
        </w:tc>
        <w:tc>
          <w:tcPr>
            <w:tcW w:w="2699" w:type="dxa"/>
          </w:tcPr>
          <w:p w14:paraId="0D871CED" w14:textId="2D4F6AF9" w:rsidR="72903613" w:rsidRDefault="72903613" w:rsidP="72903613">
            <w:pPr>
              <w:rPr>
                <w:rFonts w:eastAsia="Trebuchet MS" w:cs="Trebuchet MS"/>
                <w:b/>
                <w:bCs/>
                <w:color w:val="000000" w:themeColor="text1"/>
                <w:highlight w:val="green"/>
              </w:rPr>
            </w:pPr>
            <w:r w:rsidRPr="72903613">
              <w:rPr>
                <w:rFonts w:eastAsia="Trebuchet MS" w:cs="Trebuchet MS"/>
                <w:b/>
                <w:bCs/>
                <w:color w:val="000000" w:themeColor="text1"/>
                <w:highlight w:val="green"/>
              </w:rPr>
              <w:t>Yes/No</w:t>
            </w:r>
          </w:p>
        </w:tc>
        <w:tc>
          <w:tcPr>
            <w:tcW w:w="3645" w:type="dxa"/>
          </w:tcPr>
          <w:p w14:paraId="6F48BD43" w14:textId="544E1043" w:rsidR="72903613" w:rsidRDefault="72903613" w:rsidP="72903613">
            <w:pPr>
              <w:rPr>
                <w:rFonts w:eastAsia="Trebuchet MS" w:cs="Trebuchet MS"/>
                <w:b/>
                <w:bCs/>
                <w:color w:val="000000" w:themeColor="text1"/>
              </w:rPr>
            </w:pPr>
            <w:r w:rsidRPr="72903613">
              <w:rPr>
                <w:rFonts w:eastAsia="Trebuchet MS" w:cs="Trebuchet MS"/>
                <w:b/>
                <w:bCs/>
                <w:color w:val="000000" w:themeColor="text1"/>
              </w:rPr>
              <w:t xml:space="preserve"> </w:t>
            </w:r>
          </w:p>
        </w:tc>
      </w:tr>
      <w:tr w:rsidR="003A4C2C" w14:paraId="489CC57A" w14:textId="77777777" w:rsidTr="71D2041D">
        <w:trPr>
          <w:trHeight w:val="300"/>
        </w:trPr>
        <w:tc>
          <w:tcPr>
            <w:tcW w:w="3823" w:type="dxa"/>
          </w:tcPr>
          <w:p w14:paraId="7BA19C42" w14:textId="3EDDB2EF" w:rsidR="003A4C2C" w:rsidRPr="72903613" w:rsidRDefault="003A4C2C" w:rsidP="72903613">
            <w:pPr>
              <w:rPr>
                <w:rFonts w:eastAsia="Trebuchet MS" w:cs="Trebuchet MS"/>
                <w:b/>
                <w:bCs/>
                <w:color w:val="000000" w:themeColor="text1"/>
              </w:rPr>
            </w:pPr>
            <w:r w:rsidRPr="003A4C2C">
              <w:rPr>
                <w:rFonts w:eastAsia="Trebuchet MS" w:cs="Trebuchet MS"/>
                <w:b/>
                <w:bCs/>
                <w:color w:val="000000" w:themeColor="text1"/>
              </w:rPr>
              <w:t>Supplier/Vendor Management</w:t>
            </w:r>
          </w:p>
        </w:tc>
        <w:tc>
          <w:tcPr>
            <w:tcW w:w="2699" w:type="dxa"/>
          </w:tcPr>
          <w:p w14:paraId="01F47B34" w14:textId="482176C4" w:rsidR="003A4C2C" w:rsidRPr="72903613" w:rsidRDefault="003A4C2C" w:rsidP="72903613">
            <w:pPr>
              <w:rPr>
                <w:rFonts w:eastAsia="Trebuchet MS" w:cs="Trebuchet MS"/>
                <w:b/>
                <w:bCs/>
                <w:color w:val="000000" w:themeColor="text1"/>
                <w:highlight w:val="green"/>
              </w:rPr>
            </w:pPr>
            <w:r w:rsidRPr="72903613">
              <w:rPr>
                <w:rFonts w:eastAsia="Trebuchet MS" w:cs="Trebuchet MS"/>
                <w:b/>
                <w:bCs/>
                <w:color w:val="000000" w:themeColor="text1"/>
                <w:highlight w:val="green"/>
              </w:rPr>
              <w:t>Yes/No</w:t>
            </w:r>
          </w:p>
        </w:tc>
        <w:tc>
          <w:tcPr>
            <w:tcW w:w="3645" w:type="dxa"/>
          </w:tcPr>
          <w:p w14:paraId="1B272AAC" w14:textId="77777777" w:rsidR="003A4C2C" w:rsidRPr="72903613" w:rsidRDefault="003A4C2C" w:rsidP="72903613">
            <w:pPr>
              <w:rPr>
                <w:rFonts w:eastAsia="Trebuchet MS" w:cs="Trebuchet MS"/>
                <w:b/>
                <w:bCs/>
                <w:color w:val="000000" w:themeColor="text1"/>
              </w:rPr>
            </w:pPr>
          </w:p>
        </w:tc>
      </w:tr>
      <w:tr w:rsidR="72903613" w14:paraId="16D05604" w14:textId="77777777" w:rsidTr="71D2041D">
        <w:trPr>
          <w:trHeight w:val="300"/>
        </w:trPr>
        <w:tc>
          <w:tcPr>
            <w:tcW w:w="3823" w:type="dxa"/>
          </w:tcPr>
          <w:p w14:paraId="228FDC55" w14:textId="2B7D40EB" w:rsidR="72903613" w:rsidRDefault="72903613" w:rsidP="72903613">
            <w:pPr>
              <w:rPr>
                <w:rFonts w:eastAsia="Trebuchet MS" w:cs="Trebuchet MS"/>
                <w:b/>
                <w:bCs/>
                <w:color w:val="000000" w:themeColor="text1"/>
              </w:rPr>
            </w:pPr>
            <w:r w:rsidRPr="72903613">
              <w:rPr>
                <w:rFonts w:eastAsia="Trebuchet MS" w:cs="Trebuchet MS"/>
                <w:b/>
                <w:bCs/>
                <w:color w:val="000000" w:themeColor="text1"/>
              </w:rPr>
              <w:t>On-Site Resource</w:t>
            </w:r>
          </w:p>
        </w:tc>
        <w:tc>
          <w:tcPr>
            <w:tcW w:w="2699" w:type="dxa"/>
          </w:tcPr>
          <w:p w14:paraId="3284C612" w14:textId="7B79CD1F" w:rsidR="72903613" w:rsidRDefault="72903613" w:rsidP="72903613">
            <w:pPr>
              <w:rPr>
                <w:rFonts w:eastAsia="Trebuchet MS" w:cs="Trebuchet MS"/>
                <w:b/>
                <w:bCs/>
                <w:color w:val="000000" w:themeColor="text1"/>
                <w:highlight w:val="green"/>
              </w:rPr>
            </w:pPr>
            <w:r w:rsidRPr="72903613">
              <w:rPr>
                <w:rFonts w:eastAsia="Trebuchet MS" w:cs="Trebuchet MS"/>
                <w:b/>
                <w:bCs/>
                <w:color w:val="000000" w:themeColor="text1"/>
                <w:highlight w:val="green"/>
              </w:rPr>
              <w:t>Yes/No</w:t>
            </w:r>
          </w:p>
        </w:tc>
        <w:tc>
          <w:tcPr>
            <w:tcW w:w="3645" w:type="dxa"/>
          </w:tcPr>
          <w:p w14:paraId="1BBB730A" w14:textId="1F728C2E" w:rsidR="72903613" w:rsidRDefault="72903613" w:rsidP="72903613">
            <w:pPr>
              <w:rPr>
                <w:rFonts w:eastAsia="Trebuchet MS" w:cs="Trebuchet MS"/>
                <w:b/>
                <w:bCs/>
                <w:color w:val="000000" w:themeColor="text1"/>
                <w:highlight w:val="green"/>
              </w:rPr>
            </w:pPr>
            <w:r w:rsidRPr="72903613">
              <w:rPr>
                <w:rFonts w:eastAsia="Trebuchet MS" w:cs="Trebuchet MS"/>
                <w:b/>
                <w:bCs/>
                <w:color w:val="000000" w:themeColor="text1"/>
                <w:highlight w:val="green"/>
              </w:rPr>
              <w:t>Frequency?</w:t>
            </w:r>
          </w:p>
        </w:tc>
      </w:tr>
      <w:tr w:rsidR="72903613" w14:paraId="56F9CDE6" w14:textId="77777777" w:rsidTr="71D2041D">
        <w:trPr>
          <w:trHeight w:val="300"/>
        </w:trPr>
        <w:tc>
          <w:tcPr>
            <w:tcW w:w="3823" w:type="dxa"/>
          </w:tcPr>
          <w:p w14:paraId="6CDDC646" w14:textId="2EC7053F" w:rsidR="72903613" w:rsidRDefault="72903613" w:rsidP="72903613">
            <w:pPr>
              <w:rPr>
                <w:rFonts w:eastAsia="Trebuchet MS" w:cs="Trebuchet MS"/>
                <w:b/>
                <w:bCs/>
                <w:color w:val="000000" w:themeColor="text1"/>
              </w:rPr>
            </w:pPr>
            <w:r w:rsidRPr="72903613">
              <w:rPr>
                <w:rFonts w:eastAsia="Trebuchet MS" w:cs="Trebuchet MS"/>
                <w:b/>
                <w:bCs/>
                <w:color w:val="000000" w:themeColor="text1"/>
              </w:rPr>
              <w:t>Customer Success Management</w:t>
            </w:r>
          </w:p>
        </w:tc>
        <w:tc>
          <w:tcPr>
            <w:tcW w:w="2699" w:type="dxa"/>
          </w:tcPr>
          <w:p w14:paraId="1B709EE3" w14:textId="797DC1AC" w:rsidR="72903613" w:rsidRDefault="72903613" w:rsidP="72903613">
            <w:pPr>
              <w:rPr>
                <w:rFonts w:eastAsia="Trebuchet MS" w:cs="Trebuchet MS"/>
                <w:b/>
                <w:bCs/>
                <w:color w:val="000000" w:themeColor="text1"/>
                <w:highlight w:val="green"/>
              </w:rPr>
            </w:pPr>
            <w:r w:rsidRPr="72903613">
              <w:rPr>
                <w:rFonts w:eastAsia="Trebuchet MS" w:cs="Trebuchet MS"/>
                <w:b/>
                <w:bCs/>
                <w:color w:val="000000" w:themeColor="text1"/>
                <w:highlight w:val="green"/>
              </w:rPr>
              <w:t>Yes/No</w:t>
            </w:r>
          </w:p>
        </w:tc>
        <w:tc>
          <w:tcPr>
            <w:tcW w:w="3645" w:type="dxa"/>
          </w:tcPr>
          <w:p w14:paraId="66C8E1FF" w14:textId="0F84E598" w:rsidR="72903613" w:rsidRDefault="72903613">
            <w:r w:rsidRPr="72903613">
              <w:rPr>
                <w:rFonts w:eastAsia="Trebuchet MS" w:cs="Trebuchet MS"/>
                <w:b/>
                <w:bCs/>
                <w:color w:val="000000" w:themeColor="text1"/>
              </w:rPr>
              <w:t>Service Reviews:</w:t>
            </w:r>
          </w:p>
          <w:p w14:paraId="5D90F342" w14:textId="72B5F9E5" w:rsidR="72903613" w:rsidRDefault="72903613">
            <w:r w:rsidRPr="72903613">
              <w:rPr>
                <w:rFonts w:eastAsia="Trebuchet MS" w:cs="Trebuchet MS"/>
                <w:b/>
                <w:bCs/>
                <w:color w:val="000000" w:themeColor="text1"/>
                <w:highlight w:val="green"/>
              </w:rPr>
              <w:t>Quarterly/Bi-Annual/Annually</w:t>
            </w:r>
          </w:p>
          <w:p w14:paraId="7C7EC6B1" w14:textId="7B9293AE" w:rsidR="72903613" w:rsidRDefault="72903613" w:rsidP="72903613">
            <w:pPr>
              <w:rPr>
                <w:rFonts w:eastAsia="Trebuchet MS" w:cs="Trebuchet MS"/>
                <w:b/>
                <w:bCs/>
                <w:color w:val="000000" w:themeColor="text1"/>
              </w:rPr>
            </w:pPr>
            <w:r w:rsidRPr="72903613">
              <w:rPr>
                <w:rFonts w:eastAsia="Trebuchet MS" w:cs="Trebuchet MS"/>
                <w:b/>
                <w:bCs/>
                <w:color w:val="000000" w:themeColor="text1"/>
              </w:rPr>
              <w:t>Monthly Service Reports:</w:t>
            </w:r>
          </w:p>
          <w:p w14:paraId="5BCEA45C" w14:textId="1EDD2D20" w:rsidR="72903613" w:rsidRDefault="72903613" w:rsidP="72903613">
            <w:pPr>
              <w:rPr>
                <w:rFonts w:eastAsia="Trebuchet MS" w:cs="Trebuchet MS"/>
                <w:b/>
                <w:bCs/>
                <w:color w:val="000000" w:themeColor="text1"/>
                <w:highlight w:val="yellow"/>
              </w:rPr>
            </w:pPr>
            <w:r w:rsidRPr="72903613">
              <w:rPr>
                <w:rFonts w:eastAsia="Trebuchet MS" w:cs="Trebuchet MS"/>
                <w:b/>
                <w:bCs/>
                <w:color w:val="000000" w:themeColor="text1"/>
                <w:highlight w:val="green"/>
              </w:rPr>
              <w:t>Yes/No</w:t>
            </w:r>
          </w:p>
        </w:tc>
      </w:tr>
      <w:tr w:rsidR="72903613" w14:paraId="1B666107" w14:textId="77777777" w:rsidTr="71D2041D">
        <w:trPr>
          <w:trHeight w:val="300"/>
        </w:trPr>
        <w:tc>
          <w:tcPr>
            <w:tcW w:w="3823" w:type="dxa"/>
          </w:tcPr>
          <w:p w14:paraId="26AFB8E7" w14:textId="776F54FB" w:rsidR="72903613" w:rsidRDefault="72903613" w:rsidP="72903613">
            <w:pPr>
              <w:rPr>
                <w:rFonts w:eastAsia="Trebuchet MS" w:cs="Trebuchet MS"/>
                <w:b/>
                <w:bCs/>
                <w:color w:val="000000" w:themeColor="text1"/>
              </w:rPr>
            </w:pPr>
            <w:r w:rsidRPr="72903613">
              <w:rPr>
                <w:rFonts w:eastAsia="Trebuchet MS" w:cs="Trebuchet MS"/>
                <w:b/>
                <w:bCs/>
                <w:color w:val="000000" w:themeColor="text1"/>
              </w:rPr>
              <w:t>Solution Architect as a Service</w:t>
            </w:r>
          </w:p>
        </w:tc>
        <w:tc>
          <w:tcPr>
            <w:tcW w:w="2699" w:type="dxa"/>
          </w:tcPr>
          <w:p w14:paraId="6C958D69" w14:textId="2296209B" w:rsidR="72903613" w:rsidRDefault="72903613" w:rsidP="72903613">
            <w:pPr>
              <w:rPr>
                <w:highlight w:val="green"/>
              </w:rPr>
            </w:pPr>
            <w:r w:rsidRPr="72903613">
              <w:rPr>
                <w:rFonts w:eastAsia="Trebuchet MS" w:cs="Trebuchet MS"/>
                <w:b/>
                <w:bCs/>
                <w:color w:val="000000" w:themeColor="text1"/>
                <w:highlight w:val="green"/>
              </w:rPr>
              <w:t>Yes/No</w:t>
            </w:r>
          </w:p>
        </w:tc>
        <w:tc>
          <w:tcPr>
            <w:tcW w:w="3645" w:type="dxa"/>
          </w:tcPr>
          <w:p w14:paraId="4692AA2E" w14:textId="16056AB2" w:rsidR="72903613" w:rsidRDefault="72903613" w:rsidP="72903613">
            <w:pPr>
              <w:rPr>
                <w:rFonts w:eastAsia="Trebuchet MS" w:cs="Trebuchet MS"/>
                <w:b/>
                <w:bCs/>
                <w:color w:val="000000" w:themeColor="text1"/>
                <w:highlight w:val="green"/>
              </w:rPr>
            </w:pPr>
            <w:r w:rsidRPr="72903613">
              <w:rPr>
                <w:rFonts w:eastAsia="Trebuchet MS" w:cs="Trebuchet MS"/>
                <w:b/>
                <w:bCs/>
                <w:color w:val="000000" w:themeColor="text1"/>
                <w:highlight w:val="green"/>
              </w:rPr>
              <w:t>How many days?</w:t>
            </w:r>
          </w:p>
          <w:p w14:paraId="6FEB9A80" w14:textId="3FB3D17C" w:rsidR="72903613" w:rsidRDefault="72903613" w:rsidP="72903613">
            <w:pPr>
              <w:rPr>
                <w:rFonts w:eastAsia="Trebuchet MS" w:cs="Trebuchet MS"/>
                <w:b/>
                <w:bCs/>
                <w:color w:val="000000" w:themeColor="text1"/>
                <w:highlight w:val="green"/>
              </w:rPr>
            </w:pPr>
            <w:r w:rsidRPr="72903613">
              <w:rPr>
                <w:rFonts w:eastAsia="Trebuchet MS" w:cs="Trebuchet MS"/>
                <w:b/>
                <w:bCs/>
                <w:color w:val="000000" w:themeColor="text1"/>
                <w:highlight w:val="green"/>
              </w:rPr>
              <w:t>What frequency and what is the scope of the work?</w:t>
            </w:r>
          </w:p>
          <w:p w14:paraId="778E17F4" w14:textId="33C7AFC4" w:rsidR="72903613" w:rsidRDefault="72903613" w:rsidP="72903613">
            <w:pPr>
              <w:rPr>
                <w:rFonts w:eastAsia="Trebuchet MS" w:cs="Trebuchet MS"/>
                <w:b/>
                <w:bCs/>
                <w:color w:val="000000" w:themeColor="text1"/>
                <w:highlight w:val="green"/>
              </w:rPr>
            </w:pPr>
          </w:p>
        </w:tc>
      </w:tr>
      <w:tr w:rsidR="72903613" w14:paraId="7DAF37F0" w14:textId="77777777" w:rsidTr="71D2041D">
        <w:trPr>
          <w:trHeight w:val="300"/>
        </w:trPr>
        <w:tc>
          <w:tcPr>
            <w:tcW w:w="3823" w:type="dxa"/>
          </w:tcPr>
          <w:p w14:paraId="41759E0B" w14:textId="0B8B513E" w:rsidR="72903613" w:rsidRDefault="72903613" w:rsidP="72903613">
            <w:pPr>
              <w:rPr>
                <w:rFonts w:eastAsia="Trebuchet MS" w:cs="Trebuchet MS"/>
                <w:b/>
                <w:bCs/>
                <w:color w:val="000000" w:themeColor="text1"/>
              </w:rPr>
            </w:pPr>
            <w:r w:rsidRPr="72903613">
              <w:rPr>
                <w:rFonts w:eastAsia="Trebuchet MS" w:cs="Trebuchet MS"/>
                <w:b/>
                <w:bCs/>
                <w:color w:val="000000" w:themeColor="text1"/>
              </w:rPr>
              <w:t xml:space="preserve">Annual Professional Service Days </w:t>
            </w:r>
          </w:p>
        </w:tc>
        <w:tc>
          <w:tcPr>
            <w:tcW w:w="2699" w:type="dxa"/>
          </w:tcPr>
          <w:p w14:paraId="0831DB87" w14:textId="28DD4CAB" w:rsidR="72903613" w:rsidRDefault="72903613" w:rsidP="72903613">
            <w:pPr>
              <w:rPr>
                <w:rFonts w:eastAsia="Trebuchet MS" w:cs="Trebuchet MS"/>
                <w:b/>
                <w:bCs/>
                <w:color w:val="000000" w:themeColor="text1"/>
                <w:highlight w:val="green"/>
              </w:rPr>
            </w:pPr>
            <w:r w:rsidRPr="72903613">
              <w:rPr>
                <w:rFonts w:eastAsia="Trebuchet MS" w:cs="Trebuchet MS"/>
                <w:b/>
                <w:bCs/>
                <w:color w:val="000000" w:themeColor="text1"/>
                <w:highlight w:val="green"/>
              </w:rPr>
              <w:t>Yes/No</w:t>
            </w:r>
          </w:p>
        </w:tc>
        <w:tc>
          <w:tcPr>
            <w:tcW w:w="3645" w:type="dxa"/>
          </w:tcPr>
          <w:p w14:paraId="066997F6" w14:textId="37E6478F" w:rsidR="72903613" w:rsidRDefault="72903613" w:rsidP="72903613">
            <w:pPr>
              <w:rPr>
                <w:rFonts w:eastAsia="Trebuchet MS" w:cs="Trebuchet MS"/>
                <w:b/>
                <w:bCs/>
                <w:color w:val="000000" w:themeColor="text1"/>
                <w:highlight w:val="green"/>
              </w:rPr>
            </w:pPr>
            <w:r w:rsidRPr="72903613">
              <w:rPr>
                <w:rFonts w:eastAsia="Trebuchet MS" w:cs="Trebuchet MS"/>
                <w:b/>
                <w:bCs/>
                <w:color w:val="000000" w:themeColor="text1"/>
                <w:highlight w:val="green"/>
              </w:rPr>
              <w:t>How many?</w:t>
            </w:r>
          </w:p>
        </w:tc>
      </w:tr>
    </w:tbl>
    <w:p w14:paraId="5104DCDF" w14:textId="4DCE2D21" w:rsidR="00082BE6" w:rsidRPr="004879C2" w:rsidRDefault="00082BE6" w:rsidP="004879C2">
      <w:pPr>
        <w:pStyle w:val="ListParagraph"/>
        <w:numPr>
          <w:ilvl w:val="1"/>
          <w:numId w:val="10"/>
        </w:numPr>
        <w:ind w:left="425" w:right="272" w:hanging="425"/>
        <w:contextualSpacing w:val="0"/>
        <w:rPr>
          <w:rFonts w:cs="Arial"/>
          <w:lang w:eastAsia="de-DE"/>
        </w:rPr>
      </w:pPr>
      <w:r w:rsidRPr="004879C2">
        <w:rPr>
          <w:rFonts w:cs="Arial"/>
          <w:lang w:eastAsia="de-DE"/>
        </w:rPr>
        <w:t>After the Initial Term, this Agreement will automatically renew in twelve (12) month periods; unless and until terminated in accordance with this Agreement (the “</w:t>
      </w:r>
      <w:r w:rsidRPr="00C44DDA">
        <w:rPr>
          <w:rFonts w:cs="Arial"/>
          <w:b/>
          <w:bCs/>
          <w:lang w:eastAsia="de-DE"/>
        </w:rPr>
        <w:t>Term</w:t>
      </w:r>
      <w:r w:rsidRPr="004879C2">
        <w:rPr>
          <w:rFonts w:cs="Arial"/>
          <w:lang w:eastAsia="de-DE"/>
        </w:rPr>
        <w:t>”).</w:t>
      </w:r>
    </w:p>
    <w:p w14:paraId="0655D6BA" w14:textId="6D4C603B" w:rsidR="498AE876" w:rsidRPr="004879C2" w:rsidRDefault="498AE876" w:rsidP="004879C2">
      <w:pPr>
        <w:rPr>
          <w:rFonts w:cstheme="majorBidi"/>
          <w:color w:val="7215C9"/>
          <w:sz w:val="24"/>
        </w:rPr>
      </w:pPr>
      <w:r w:rsidRPr="004879C2">
        <w:rPr>
          <w:rFonts w:cstheme="majorBidi"/>
          <w:color w:val="7215C9"/>
          <w:sz w:val="24"/>
        </w:rPr>
        <w:t>S</w:t>
      </w:r>
      <w:r w:rsidR="000E2556">
        <w:rPr>
          <w:rFonts w:cstheme="majorBidi"/>
          <w:color w:val="7215C9"/>
          <w:sz w:val="24"/>
        </w:rPr>
        <w:t>upply</w:t>
      </w:r>
      <w:r w:rsidRPr="004879C2">
        <w:rPr>
          <w:rFonts w:cstheme="majorBidi"/>
          <w:color w:val="7215C9"/>
          <w:sz w:val="24"/>
        </w:rPr>
        <w:t xml:space="preserve"> of Goods and Professional Services</w:t>
      </w:r>
    </w:p>
    <w:p w14:paraId="5DFF9486" w14:textId="0ECD8E93" w:rsidR="0045694B" w:rsidRPr="0079725C" w:rsidRDefault="0045694B" w:rsidP="0079725C">
      <w:pPr>
        <w:pStyle w:val="ListParagraph"/>
        <w:numPr>
          <w:ilvl w:val="1"/>
          <w:numId w:val="10"/>
        </w:numPr>
        <w:ind w:left="425" w:right="272" w:hanging="425"/>
        <w:contextualSpacing w:val="0"/>
        <w:rPr>
          <w:rFonts w:eastAsiaTheme="minorHAnsi" w:cs="Tahoma"/>
        </w:rPr>
      </w:pPr>
      <w:r w:rsidRPr="000710D7">
        <w:rPr>
          <w:rFonts w:cs="Arial"/>
          <w:szCs w:val="20"/>
          <w:lang w:eastAsia="de-DE"/>
        </w:rPr>
        <w:t xml:space="preserve">The Initial Term applied to the </w:t>
      </w:r>
      <w:r w:rsidR="00986E4B">
        <w:rPr>
          <w:rFonts w:cs="Arial"/>
          <w:szCs w:val="20"/>
          <w:lang w:eastAsia="de-DE"/>
        </w:rPr>
        <w:t>Professional</w:t>
      </w:r>
      <w:r w:rsidR="00070B06" w:rsidRPr="000710D7">
        <w:rPr>
          <w:rFonts w:cs="Arial"/>
          <w:szCs w:val="20"/>
          <w:lang w:eastAsia="de-DE"/>
        </w:rPr>
        <w:t xml:space="preserve"> </w:t>
      </w:r>
      <w:r w:rsidRPr="000710D7">
        <w:rPr>
          <w:rFonts w:cs="Arial"/>
          <w:szCs w:val="20"/>
          <w:lang w:eastAsia="de-DE"/>
        </w:rPr>
        <w:t xml:space="preserve">Services procured in this Order shall be </w:t>
      </w:r>
      <w:r w:rsidR="00F07D56">
        <w:rPr>
          <w:rFonts w:cs="Arial"/>
          <w:szCs w:val="20"/>
          <w:lang w:eastAsia="de-DE"/>
        </w:rPr>
        <w:t xml:space="preserve">as set out in the table below </w:t>
      </w:r>
      <w:r w:rsidRPr="000710D7">
        <w:rPr>
          <w:rFonts w:cs="Arial"/>
          <w:szCs w:val="20"/>
          <w:lang w:eastAsia="de-DE"/>
        </w:rPr>
        <w:t xml:space="preserve">commencing from the </w:t>
      </w:r>
      <w:r w:rsidR="004A175C" w:rsidRPr="000710D7">
        <w:rPr>
          <w:rFonts w:cs="Arial"/>
          <w:szCs w:val="20"/>
          <w:lang w:eastAsia="de-DE"/>
        </w:rPr>
        <w:t>Service Commencement D</w:t>
      </w:r>
      <w:r w:rsidRPr="000710D7">
        <w:rPr>
          <w:rFonts w:cs="Arial"/>
          <w:szCs w:val="20"/>
          <w:lang w:eastAsia="de-DE"/>
        </w:rPr>
        <w:t>ate</w:t>
      </w:r>
      <w:r w:rsidR="000C5664">
        <w:rPr>
          <w:rFonts w:cs="Arial"/>
          <w:szCs w:val="20"/>
          <w:lang w:eastAsia="de-DE"/>
        </w:rPr>
        <w:t xml:space="preserve"> per line item</w:t>
      </w:r>
      <w:r w:rsidRPr="0079725C">
        <w:rPr>
          <w:rFonts w:eastAsiaTheme="minorHAnsi" w:cs="Tahoma"/>
        </w:rPr>
        <w:t xml:space="preserve">. </w:t>
      </w:r>
    </w:p>
    <w:p w14:paraId="2233E852" w14:textId="36EF08B3" w:rsidR="008B478D" w:rsidRDefault="008B478D" w:rsidP="0079725C">
      <w:pPr>
        <w:pStyle w:val="ListParagraph"/>
        <w:numPr>
          <w:ilvl w:val="1"/>
          <w:numId w:val="10"/>
        </w:numPr>
        <w:ind w:left="425" w:right="272" w:hanging="425"/>
        <w:contextualSpacing w:val="0"/>
        <w:rPr>
          <w:rFonts w:eastAsiaTheme="minorHAnsi" w:cs="Tahoma"/>
        </w:rPr>
      </w:pPr>
      <w:r w:rsidRPr="0079725C">
        <w:rPr>
          <w:rFonts w:eastAsiaTheme="minorHAnsi" w:cs="Tahoma"/>
        </w:rPr>
        <w:t>The Customer seeks to procure the below Services in accordance with this Agreement:</w:t>
      </w:r>
    </w:p>
    <w:tbl>
      <w:tblPr>
        <w:tblStyle w:val="TableGrid"/>
        <w:tblW w:w="0" w:type="auto"/>
        <w:tblLook w:val="04A0" w:firstRow="1" w:lastRow="0" w:firstColumn="1" w:lastColumn="0" w:noHBand="0" w:noVBand="1"/>
      </w:tblPr>
      <w:tblGrid>
        <w:gridCol w:w="1769"/>
        <w:gridCol w:w="8416"/>
      </w:tblGrid>
      <w:tr w:rsidR="00D216C1" w:rsidRPr="001C61CC" w14:paraId="4452AF0C" w14:textId="77777777" w:rsidTr="00946F98">
        <w:tc>
          <w:tcPr>
            <w:tcW w:w="10185" w:type="dxa"/>
            <w:gridSpan w:val="2"/>
            <w:shd w:val="clear" w:color="auto" w:fill="BF9BFF"/>
          </w:tcPr>
          <w:p w14:paraId="65533630" w14:textId="77777777" w:rsidR="00D216C1" w:rsidRPr="00962B9A" w:rsidRDefault="00D216C1">
            <w:pPr>
              <w:jc w:val="center"/>
              <w:rPr>
                <w:rFonts w:eastAsia="Calibri" w:cs="Arial"/>
                <w:b/>
                <w:bCs/>
                <w:sz w:val="24"/>
                <w:lang w:eastAsia="en-GB"/>
              </w:rPr>
            </w:pPr>
            <w:r w:rsidRPr="00962B9A">
              <w:rPr>
                <w:rFonts w:eastAsia="Calibri" w:cs="Arial"/>
                <w:b/>
                <w:bCs/>
                <w:sz w:val="22"/>
                <w:szCs w:val="22"/>
                <w:lang w:eastAsia="en-GB"/>
              </w:rPr>
              <w:t>Services</w:t>
            </w:r>
          </w:p>
        </w:tc>
      </w:tr>
      <w:tr w:rsidR="00D216C1" w:rsidRPr="003E62F6" w14:paraId="7D72ECE5" w14:textId="77777777" w:rsidTr="00946F98">
        <w:trPr>
          <w:trHeight w:val="533"/>
        </w:trPr>
        <w:tc>
          <w:tcPr>
            <w:tcW w:w="1769" w:type="dxa"/>
            <w:shd w:val="clear" w:color="auto" w:fill="BF9BFF"/>
          </w:tcPr>
          <w:p w14:paraId="66D2E381" w14:textId="72A08BB0" w:rsidR="00D216C1" w:rsidRPr="00B16FCE" w:rsidRDefault="00D216C1">
            <w:pPr>
              <w:tabs>
                <w:tab w:val="left" w:pos="0"/>
                <w:tab w:val="left" w:pos="4500"/>
              </w:tabs>
              <w:ind w:right="-28"/>
              <w:jc w:val="center"/>
              <w:rPr>
                <w:rFonts w:cs="Arial"/>
                <w:b/>
                <w:bCs/>
                <w:color w:val="000000" w:themeColor="text1"/>
                <w:szCs w:val="20"/>
              </w:rPr>
            </w:pPr>
            <w:r w:rsidRPr="00B16FCE">
              <w:rPr>
                <w:rFonts w:cs="Arial"/>
                <w:b/>
                <w:bCs/>
                <w:color w:val="000000" w:themeColor="text1"/>
                <w:szCs w:val="20"/>
              </w:rPr>
              <w:t>Qty (</w:t>
            </w:r>
            <w:r w:rsidR="008E5D66">
              <w:rPr>
                <w:rFonts w:cs="Arial"/>
                <w:b/>
                <w:bCs/>
                <w:color w:val="000000" w:themeColor="text1"/>
                <w:szCs w:val="20"/>
              </w:rPr>
              <w:t>days/</w:t>
            </w:r>
            <w:r w:rsidRPr="00B16FCE">
              <w:rPr>
                <w:rFonts w:cs="Arial"/>
                <w:b/>
                <w:bCs/>
                <w:color w:val="000000" w:themeColor="text1"/>
                <w:szCs w:val="20"/>
              </w:rPr>
              <w:t>months)</w:t>
            </w:r>
          </w:p>
        </w:tc>
        <w:tc>
          <w:tcPr>
            <w:tcW w:w="8416" w:type="dxa"/>
            <w:shd w:val="clear" w:color="auto" w:fill="BF9BFF"/>
          </w:tcPr>
          <w:p w14:paraId="092221AF" w14:textId="1D733027" w:rsidR="00D216C1" w:rsidRPr="00B16FCE" w:rsidRDefault="00D216C1" w:rsidP="001A5510">
            <w:pPr>
              <w:tabs>
                <w:tab w:val="left" w:pos="540"/>
                <w:tab w:val="left" w:pos="4500"/>
              </w:tabs>
              <w:ind w:right="-28"/>
              <w:jc w:val="center"/>
              <w:rPr>
                <w:rFonts w:cs="Arial"/>
                <w:b/>
                <w:bCs/>
                <w:color w:val="000000" w:themeColor="text1"/>
              </w:rPr>
            </w:pPr>
            <w:r w:rsidRPr="0126C9A6">
              <w:rPr>
                <w:rFonts w:cs="Arial"/>
                <w:b/>
                <w:bCs/>
                <w:color w:val="000000" w:themeColor="text1"/>
              </w:rPr>
              <w:t xml:space="preserve">Description of </w:t>
            </w:r>
            <w:r w:rsidR="001739D2">
              <w:rPr>
                <w:rFonts w:cs="Arial"/>
                <w:b/>
                <w:bCs/>
                <w:color w:val="000000" w:themeColor="text1"/>
              </w:rPr>
              <w:t xml:space="preserve">Professional </w:t>
            </w:r>
            <w:r w:rsidRPr="0126C9A6">
              <w:rPr>
                <w:rFonts w:cs="Arial"/>
                <w:b/>
                <w:bCs/>
                <w:color w:val="000000" w:themeColor="text1"/>
              </w:rPr>
              <w:t>Services</w:t>
            </w:r>
          </w:p>
        </w:tc>
      </w:tr>
      <w:tr w:rsidR="00D216C1" w:rsidRPr="001C61CC" w14:paraId="4350967C" w14:textId="77777777" w:rsidTr="001A5510">
        <w:tc>
          <w:tcPr>
            <w:tcW w:w="1769" w:type="dxa"/>
          </w:tcPr>
          <w:p w14:paraId="3CF7017B" w14:textId="77777777" w:rsidR="00D216C1" w:rsidRPr="00BF316E" w:rsidRDefault="00D216C1">
            <w:pPr>
              <w:tabs>
                <w:tab w:val="left" w:pos="540"/>
                <w:tab w:val="left" w:pos="4500"/>
              </w:tabs>
              <w:ind w:left="540" w:right="-28"/>
              <w:rPr>
                <w:rFonts w:cs="Arial"/>
                <w:color w:val="000000" w:themeColor="text1"/>
                <w:szCs w:val="20"/>
              </w:rPr>
            </w:pPr>
          </w:p>
        </w:tc>
        <w:tc>
          <w:tcPr>
            <w:tcW w:w="8416" w:type="dxa"/>
          </w:tcPr>
          <w:p w14:paraId="6B00A1EC" w14:textId="0BA4452C" w:rsidR="00D216C1" w:rsidRPr="00BF316E" w:rsidRDefault="00D216C1">
            <w:pPr>
              <w:widowControl w:val="0"/>
              <w:tabs>
                <w:tab w:val="left" w:pos="540"/>
                <w:tab w:val="left" w:pos="4500"/>
              </w:tabs>
              <w:spacing w:before="0" w:after="0" w:line="240" w:lineRule="auto"/>
              <w:ind w:right="-28"/>
              <w:jc w:val="center"/>
              <w:rPr>
                <w:rFonts w:cs="Arial"/>
                <w:color w:val="000000" w:themeColor="text1"/>
                <w:highlight w:val="green"/>
              </w:rPr>
            </w:pPr>
            <w:r w:rsidRPr="0126C9A6">
              <w:rPr>
                <w:rFonts w:cs="Arial"/>
                <w:color w:val="000000" w:themeColor="text1"/>
                <w:highlight w:val="green"/>
              </w:rPr>
              <w:t xml:space="preserve">Example: </w:t>
            </w:r>
            <w:r w:rsidR="008E5D66">
              <w:rPr>
                <w:rFonts w:cs="Arial"/>
                <w:color w:val="000000" w:themeColor="text1"/>
                <w:highlight w:val="green"/>
              </w:rPr>
              <w:t xml:space="preserve">set out </w:t>
            </w:r>
            <w:r w:rsidR="00731BE9">
              <w:rPr>
                <w:rFonts w:cs="Arial"/>
                <w:color w:val="000000" w:themeColor="text1"/>
                <w:highlight w:val="green"/>
              </w:rPr>
              <w:t xml:space="preserve">the </w:t>
            </w:r>
            <w:r w:rsidR="00D362CA">
              <w:rPr>
                <w:rFonts w:cs="Arial"/>
                <w:color w:val="000000" w:themeColor="text1"/>
                <w:highlight w:val="green"/>
              </w:rPr>
              <w:t xml:space="preserve">amount of days/months </w:t>
            </w:r>
            <w:r w:rsidR="00990EAD">
              <w:rPr>
                <w:rFonts w:cs="Arial"/>
                <w:color w:val="000000" w:themeColor="text1"/>
                <w:highlight w:val="green"/>
              </w:rPr>
              <w:t xml:space="preserve">and the nature of the type of professional services </w:t>
            </w:r>
            <w:proofErr w:type="spellStart"/>
            <w:r w:rsidR="00990EAD">
              <w:rPr>
                <w:rFonts w:cs="Arial"/>
                <w:color w:val="000000" w:themeColor="text1"/>
                <w:highlight w:val="green"/>
              </w:rPr>
              <w:t>eg</w:t>
            </w:r>
            <w:proofErr w:type="spellEnd"/>
            <w:r w:rsidR="00990EAD">
              <w:rPr>
                <w:rFonts w:cs="Arial"/>
                <w:color w:val="000000" w:themeColor="text1"/>
                <w:highlight w:val="green"/>
              </w:rPr>
              <w:t xml:space="preserve"> project management, engineering time etc</w:t>
            </w:r>
            <w:r w:rsidRPr="0126C9A6">
              <w:rPr>
                <w:rFonts w:cs="Arial"/>
                <w:color w:val="000000" w:themeColor="text1"/>
                <w:highlight w:val="green"/>
              </w:rPr>
              <w:t>.</w:t>
            </w:r>
          </w:p>
          <w:p w14:paraId="1250DD90" w14:textId="77777777" w:rsidR="00D216C1" w:rsidRPr="00BF316E" w:rsidRDefault="00D216C1">
            <w:pPr>
              <w:tabs>
                <w:tab w:val="left" w:pos="540"/>
                <w:tab w:val="left" w:pos="4500"/>
              </w:tabs>
              <w:ind w:right="-28"/>
              <w:rPr>
                <w:rFonts w:cs="Arial"/>
                <w:color w:val="000000" w:themeColor="text1"/>
              </w:rPr>
            </w:pPr>
          </w:p>
        </w:tc>
      </w:tr>
      <w:tr w:rsidR="003C0B5E" w:rsidRPr="001C61CC" w14:paraId="4B05791C" w14:textId="77777777" w:rsidTr="00D216C1">
        <w:tc>
          <w:tcPr>
            <w:tcW w:w="1769" w:type="dxa"/>
          </w:tcPr>
          <w:p w14:paraId="010D5E1D" w14:textId="77777777" w:rsidR="003C0B5E" w:rsidRPr="00BF316E" w:rsidRDefault="003C0B5E">
            <w:pPr>
              <w:tabs>
                <w:tab w:val="left" w:pos="540"/>
                <w:tab w:val="left" w:pos="4500"/>
              </w:tabs>
              <w:ind w:left="540" w:right="-28"/>
              <w:rPr>
                <w:rFonts w:cs="Arial"/>
                <w:color w:val="000000" w:themeColor="text1"/>
                <w:szCs w:val="20"/>
              </w:rPr>
            </w:pPr>
          </w:p>
        </w:tc>
        <w:tc>
          <w:tcPr>
            <w:tcW w:w="8416" w:type="dxa"/>
          </w:tcPr>
          <w:p w14:paraId="78E02C03" w14:textId="77777777" w:rsidR="003C0B5E" w:rsidRPr="0126C9A6" w:rsidRDefault="003C0B5E">
            <w:pPr>
              <w:widowControl w:val="0"/>
              <w:tabs>
                <w:tab w:val="left" w:pos="540"/>
                <w:tab w:val="left" w:pos="4500"/>
              </w:tabs>
              <w:spacing w:before="0" w:after="0" w:line="240" w:lineRule="auto"/>
              <w:ind w:right="-28"/>
              <w:jc w:val="center"/>
              <w:rPr>
                <w:rFonts w:cs="Arial"/>
                <w:color w:val="000000" w:themeColor="text1"/>
                <w:highlight w:val="green"/>
              </w:rPr>
            </w:pPr>
          </w:p>
        </w:tc>
      </w:tr>
      <w:tr w:rsidR="003C0B5E" w:rsidRPr="001C61CC" w14:paraId="08DF05BC" w14:textId="77777777" w:rsidTr="00946F98">
        <w:tc>
          <w:tcPr>
            <w:tcW w:w="1769" w:type="dxa"/>
            <w:shd w:val="clear" w:color="auto" w:fill="BF9BFF"/>
          </w:tcPr>
          <w:p w14:paraId="6B8D1E77" w14:textId="4832B7BA" w:rsidR="003C0B5E" w:rsidRPr="00BF316E" w:rsidRDefault="003C0B5E" w:rsidP="003C0B5E">
            <w:pPr>
              <w:tabs>
                <w:tab w:val="left" w:pos="540"/>
                <w:tab w:val="left" w:pos="4500"/>
              </w:tabs>
              <w:ind w:left="540" w:right="-28"/>
              <w:rPr>
                <w:rFonts w:cs="Arial"/>
                <w:color w:val="000000" w:themeColor="text1"/>
                <w:szCs w:val="20"/>
              </w:rPr>
            </w:pPr>
            <w:r w:rsidRPr="00B16FCE">
              <w:rPr>
                <w:rFonts w:cs="Arial"/>
                <w:b/>
                <w:bCs/>
                <w:color w:val="000000" w:themeColor="text1"/>
                <w:szCs w:val="20"/>
              </w:rPr>
              <w:t xml:space="preserve">Qty </w:t>
            </w:r>
          </w:p>
        </w:tc>
        <w:tc>
          <w:tcPr>
            <w:tcW w:w="8416" w:type="dxa"/>
            <w:shd w:val="clear" w:color="auto" w:fill="BF9BFF"/>
          </w:tcPr>
          <w:p w14:paraId="1FD6A75B" w14:textId="1728430B" w:rsidR="003C0B5E" w:rsidRPr="0126C9A6" w:rsidRDefault="003C0B5E" w:rsidP="003C0B5E">
            <w:pPr>
              <w:widowControl w:val="0"/>
              <w:tabs>
                <w:tab w:val="left" w:pos="540"/>
                <w:tab w:val="left" w:pos="4500"/>
              </w:tabs>
              <w:spacing w:before="0" w:after="0" w:line="240" w:lineRule="auto"/>
              <w:ind w:right="-28"/>
              <w:jc w:val="center"/>
              <w:rPr>
                <w:rFonts w:cs="Arial"/>
                <w:color w:val="000000" w:themeColor="text1"/>
                <w:highlight w:val="green"/>
              </w:rPr>
            </w:pPr>
            <w:r w:rsidRPr="0126C9A6">
              <w:rPr>
                <w:rFonts w:cs="Arial"/>
                <w:b/>
                <w:bCs/>
                <w:color w:val="000000" w:themeColor="text1"/>
              </w:rPr>
              <w:t xml:space="preserve">Description of </w:t>
            </w:r>
            <w:r>
              <w:rPr>
                <w:rFonts w:cs="Arial"/>
                <w:b/>
                <w:bCs/>
                <w:color w:val="000000" w:themeColor="text1"/>
              </w:rPr>
              <w:t>Goods</w:t>
            </w:r>
          </w:p>
        </w:tc>
      </w:tr>
      <w:tr w:rsidR="00990EAD" w:rsidRPr="001C61CC" w14:paraId="235A4FE1" w14:textId="77777777" w:rsidTr="00D216C1">
        <w:tc>
          <w:tcPr>
            <w:tcW w:w="1769" w:type="dxa"/>
          </w:tcPr>
          <w:p w14:paraId="3F9839B0" w14:textId="77777777" w:rsidR="00990EAD" w:rsidRPr="00B16FCE" w:rsidRDefault="00990EAD" w:rsidP="00990EAD">
            <w:pPr>
              <w:tabs>
                <w:tab w:val="left" w:pos="540"/>
                <w:tab w:val="left" w:pos="4500"/>
              </w:tabs>
              <w:ind w:left="540" w:right="-28"/>
              <w:rPr>
                <w:rFonts w:cs="Arial"/>
                <w:b/>
                <w:bCs/>
                <w:color w:val="000000" w:themeColor="text1"/>
                <w:szCs w:val="20"/>
              </w:rPr>
            </w:pPr>
          </w:p>
        </w:tc>
        <w:tc>
          <w:tcPr>
            <w:tcW w:w="8416" w:type="dxa"/>
          </w:tcPr>
          <w:p w14:paraId="4DE9F49F" w14:textId="580BAA87" w:rsidR="00990EAD" w:rsidRPr="0126C9A6" w:rsidRDefault="00990EAD" w:rsidP="00990EAD">
            <w:pPr>
              <w:widowControl w:val="0"/>
              <w:tabs>
                <w:tab w:val="left" w:pos="540"/>
                <w:tab w:val="left" w:pos="4500"/>
              </w:tabs>
              <w:spacing w:before="0" w:after="0" w:line="240" w:lineRule="auto"/>
              <w:ind w:right="-28"/>
              <w:jc w:val="center"/>
              <w:rPr>
                <w:rFonts w:cs="Arial"/>
                <w:b/>
                <w:bCs/>
                <w:color w:val="000000" w:themeColor="text1"/>
              </w:rPr>
            </w:pPr>
            <w:r w:rsidRPr="0126C9A6">
              <w:rPr>
                <w:rFonts w:cs="Arial"/>
                <w:color w:val="000000" w:themeColor="text1"/>
                <w:highlight w:val="green"/>
              </w:rPr>
              <w:t xml:space="preserve">Example: </w:t>
            </w:r>
            <w:r>
              <w:rPr>
                <w:rFonts w:cs="Arial"/>
                <w:color w:val="000000" w:themeColor="text1"/>
                <w:highlight w:val="green"/>
              </w:rPr>
              <w:t xml:space="preserve">set out the </w:t>
            </w:r>
            <w:r w:rsidR="00E26BEC" w:rsidRPr="00946F98">
              <w:rPr>
                <w:rFonts w:cs="Arial"/>
                <w:color w:val="000000" w:themeColor="text1"/>
                <w:highlight w:val="green"/>
              </w:rPr>
              <w:t xml:space="preserve">quantity </w:t>
            </w:r>
            <w:r w:rsidR="00C97FFC" w:rsidRPr="00946F98">
              <w:rPr>
                <w:rFonts w:cs="Arial"/>
                <w:color w:val="000000" w:themeColor="text1"/>
                <w:highlight w:val="green"/>
              </w:rPr>
              <w:t xml:space="preserve">and the </w:t>
            </w:r>
            <w:r w:rsidR="00C97FFC" w:rsidRPr="00C97FFC">
              <w:rPr>
                <w:rFonts w:cs="Arial"/>
                <w:color w:val="000000" w:themeColor="text1"/>
                <w:highlight w:val="green"/>
              </w:rPr>
              <w:t>description</w:t>
            </w:r>
            <w:r w:rsidR="00C97FFC" w:rsidRPr="00946F98">
              <w:rPr>
                <w:rFonts w:cs="Arial"/>
                <w:color w:val="000000" w:themeColor="text1"/>
                <w:highlight w:val="green"/>
              </w:rPr>
              <w:t xml:space="preserve"> of the hardware s</w:t>
            </w:r>
            <w:r w:rsidR="00C97FFC">
              <w:rPr>
                <w:rFonts w:cs="Arial"/>
                <w:color w:val="000000" w:themeColor="text1"/>
                <w:highlight w:val="green"/>
              </w:rPr>
              <w:t>upplied</w:t>
            </w:r>
            <w:r w:rsidR="00C97FFC">
              <w:rPr>
                <w:rFonts w:cs="Arial"/>
                <w:color w:val="000000" w:themeColor="text1"/>
              </w:rPr>
              <w:t>.</w:t>
            </w:r>
          </w:p>
        </w:tc>
      </w:tr>
      <w:tr w:rsidR="00990EAD" w:rsidRPr="001C61CC" w14:paraId="117C632F" w14:textId="77777777" w:rsidTr="00D216C1">
        <w:tc>
          <w:tcPr>
            <w:tcW w:w="1769" w:type="dxa"/>
          </w:tcPr>
          <w:p w14:paraId="0C797090" w14:textId="77777777" w:rsidR="00990EAD" w:rsidRPr="00B16FCE" w:rsidRDefault="00990EAD" w:rsidP="00990EAD">
            <w:pPr>
              <w:tabs>
                <w:tab w:val="left" w:pos="540"/>
                <w:tab w:val="left" w:pos="4500"/>
              </w:tabs>
              <w:ind w:left="540" w:right="-28"/>
              <w:rPr>
                <w:rFonts w:cs="Arial"/>
                <w:b/>
                <w:bCs/>
                <w:color w:val="000000" w:themeColor="text1"/>
                <w:szCs w:val="20"/>
              </w:rPr>
            </w:pPr>
          </w:p>
        </w:tc>
        <w:tc>
          <w:tcPr>
            <w:tcW w:w="8416" w:type="dxa"/>
          </w:tcPr>
          <w:p w14:paraId="29E00068" w14:textId="77777777" w:rsidR="00990EAD" w:rsidRPr="0126C9A6" w:rsidRDefault="00990EAD" w:rsidP="00990EAD">
            <w:pPr>
              <w:widowControl w:val="0"/>
              <w:tabs>
                <w:tab w:val="left" w:pos="540"/>
                <w:tab w:val="left" w:pos="4500"/>
              </w:tabs>
              <w:spacing w:before="0" w:after="0" w:line="240" w:lineRule="auto"/>
              <w:ind w:right="-28"/>
              <w:jc w:val="center"/>
              <w:rPr>
                <w:rFonts w:cs="Arial"/>
                <w:b/>
                <w:bCs/>
                <w:color w:val="000000" w:themeColor="text1"/>
              </w:rPr>
            </w:pPr>
          </w:p>
        </w:tc>
      </w:tr>
    </w:tbl>
    <w:p w14:paraId="77CACA02" w14:textId="69F0255D" w:rsidR="00B22ECC" w:rsidRDefault="00B22ECC" w:rsidP="0126C9A6">
      <w:pPr>
        <w:pStyle w:val="ListParagraph"/>
        <w:numPr>
          <w:ilvl w:val="1"/>
          <w:numId w:val="10"/>
        </w:numPr>
        <w:ind w:left="425" w:right="272" w:hanging="425"/>
        <w:contextualSpacing w:val="0"/>
        <w:rPr>
          <w:rFonts w:eastAsiaTheme="minorEastAsia" w:cs="Tahoma"/>
        </w:rPr>
      </w:pPr>
      <w:r>
        <w:rPr>
          <w:rFonts w:eastAsiaTheme="minorEastAsia" w:cs="Tahoma"/>
        </w:rPr>
        <w:lastRenderedPageBreak/>
        <w:t>In the event of a large bill of materials being procured the detailed de</w:t>
      </w:r>
      <w:r w:rsidR="00FB106D">
        <w:rPr>
          <w:rFonts w:eastAsiaTheme="minorEastAsia" w:cs="Tahoma"/>
        </w:rPr>
        <w:t xml:space="preserve">scription of the goods will be set out in Appendix 1 attached to this Order. </w:t>
      </w:r>
    </w:p>
    <w:p w14:paraId="6C647347" w14:textId="58CC3F3E" w:rsidR="000A2870" w:rsidRDefault="6A25F917" w:rsidP="0126C9A6">
      <w:pPr>
        <w:pStyle w:val="ListParagraph"/>
        <w:numPr>
          <w:ilvl w:val="1"/>
          <w:numId w:val="10"/>
        </w:numPr>
        <w:ind w:left="425" w:right="272" w:hanging="425"/>
        <w:contextualSpacing w:val="0"/>
        <w:rPr>
          <w:rFonts w:eastAsiaTheme="minorEastAsia" w:cs="Tahoma"/>
        </w:rPr>
      </w:pPr>
      <w:r w:rsidRPr="0126C9A6">
        <w:rPr>
          <w:rFonts w:eastAsiaTheme="minorEastAsia" w:cs="Tahoma"/>
        </w:rPr>
        <w:t xml:space="preserve">The Customer hereby agrees to </w:t>
      </w:r>
      <w:r w:rsidR="30C0A35D" w:rsidRPr="0126C9A6">
        <w:rPr>
          <w:rFonts w:eastAsiaTheme="minorEastAsia" w:cs="Tahoma"/>
        </w:rPr>
        <w:t xml:space="preserve">fully abide by and comply with </w:t>
      </w:r>
      <w:r w:rsidR="30C0A35D" w:rsidRPr="00B02BCC">
        <w:rPr>
          <w:rFonts w:eastAsiaTheme="minorEastAsia" w:cs="Tahoma"/>
        </w:rPr>
        <w:t>any</w:t>
      </w:r>
      <w:r w:rsidR="7B6EB135" w:rsidRPr="00B02BCC">
        <w:rPr>
          <w:rFonts w:eastAsiaTheme="minorEastAsia" w:cs="Tahoma"/>
        </w:rPr>
        <w:t xml:space="preserve"> provided</w:t>
      </w:r>
      <w:r w:rsidR="30C0A35D" w:rsidRPr="00B02BCC">
        <w:rPr>
          <w:rFonts w:eastAsiaTheme="minorEastAsia" w:cs="Tahoma"/>
        </w:rPr>
        <w:t xml:space="preserve"> EULA </w:t>
      </w:r>
      <w:r w:rsidR="1689926A" w:rsidRPr="00B02BCC">
        <w:rPr>
          <w:rFonts w:eastAsiaTheme="minorEastAsia" w:cs="Tahoma"/>
        </w:rPr>
        <w:t>associated with the</w:t>
      </w:r>
      <w:r w:rsidR="1689926A" w:rsidRPr="0126C9A6">
        <w:rPr>
          <w:rFonts w:eastAsiaTheme="minorEastAsia" w:cs="Tahoma"/>
        </w:rPr>
        <w:t xml:space="preserve"> Services delivered</w:t>
      </w:r>
      <w:r w:rsidR="7B6EB135" w:rsidRPr="0126C9A6">
        <w:rPr>
          <w:rFonts w:eastAsiaTheme="minorEastAsia" w:cs="Tahoma"/>
        </w:rPr>
        <w:t>.</w:t>
      </w:r>
      <w:r w:rsidR="00B02BCC">
        <w:rPr>
          <w:rFonts w:eastAsiaTheme="minorEastAsia" w:cs="Tahoma"/>
        </w:rPr>
        <w:t xml:space="preserve"> The following shall apply to this Order: [</w:t>
      </w:r>
      <w:r w:rsidR="00B02BCC" w:rsidRPr="00946F98">
        <w:rPr>
          <w:rFonts w:eastAsiaTheme="minorEastAsia" w:cs="Tahoma"/>
          <w:highlight w:val="yellow"/>
        </w:rPr>
        <w:t>INSERT LINK HERE/ATTACH TO THE ORDER FORM</w:t>
      </w:r>
      <w:r w:rsidR="00B02BCC">
        <w:rPr>
          <w:rFonts w:eastAsiaTheme="minorEastAsia" w:cs="Tahoma"/>
        </w:rPr>
        <w:t>]</w:t>
      </w:r>
      <w:r w:rsidR="00254D79">
        <w:rPr>
          <w:rFonts w:eastAsiaTheme="minorEastAsia" w:cs="Tahoma"/>
        </w:rPr>
        <w:t xml:space="preserve"> or </w:t>
      </w:r>
      <w:r w:rsidR="008A4667">
        <w:rPr>
          <w:rFonts w:eastAsiaTheme="minorEastAsia" w:cs="Tahoma"/>
        </w:rPr>
        <w:t>[</w:t>
      </w:r>
      <w:r w:rsidR="008A4667" w:rsidRPr="008A4667">
        <w:rPr>
          <w:rFonts w:eastAsiaTheme="minorEastAsia" w:cs="Tahoma"/>
          <w:highlight w:val="yellow"/>
        </w:rPr>
        <w:t>N/A</w:t>
      </w:r>
      <w:r w:rsidR="008A4667">
        <w:rPr>
          <w:rFonts w:eastAsiaTheme="minorEastAsia" w:cs="Tahoma"/>
        </w:rPr>
        <w:t>].</w:t>
      </w:r>
    </w:p>
    <w:p w14:paraId="691F8B7B" w14:textId="32DBA9B5" w:rsidR="00F56A6D" w:rsidRPr="00F17406" w:rsidRDefault="00F56A6D" w:rsidP="00D60B50">
      <w:pPr>
        <w:pStyle w:val="Heading3"/>
        <w:numPr>
          <w:ilvl w:val="0"/>
          <w:numId w:val="4"/>
        </w:numPr>
        <w:tabs>
          <w:tab w:val="num" w:pos="360"/>
        </w:tabs>
        <w:ind w:left="0" w:firstLine="0"/>
        <w:rPr>
          <w:b/>
          <w:bCs/>
          <w:sz w:val="32"/>
          <w:szCs w:val="32"/>
        </w:rPr>
      </w:pPr>
      <w:r w:rsidRPr="00F17406">
        <w:rPr>
          <w:b/>
          <w:bCs/>
          <w:sz w:val="32"/>
          <w:szCs w:val="32"/>
        </w:rPr>
        <w:t>CHARGES &amp; PAYMENT PROFILE</w:t>
      </w:r>
      <w:r w:rsidR="00231D06">
        <w:rPr>
          <w:b/>
          <w:bCs/>
          <w:sz w:val="32"/>
          <w:szCs w:val="32"/>
        </w:rPr>
        <w:t xml:space="preserve"> </w:t>
      </w:r>
    </w:p>
    <w:p w14:paraId="60A3E132" w14:textId="77777777" w:rsidR="006748C1" w:rsidRDefault="003F2BB0">
      <w:pPr>
        <w:rPr>
          <w:rFonts w:cstheme="majorBidi"/>
          <w:color w:val="7215C9"/>
          <w:sz w:val="24"/>
        </w:rPr>
      </w:pPr>
      <w:r>
        <w:rPr>
          <w:rFonts w:cstheme="majorBidi"/>
          <w:color w:val="7215C9"/>
          <w:sz w:val="24"/>
        </w:rPr>
        <w:t>Payment Profile</w:t>
      </w:r>
    </w:p>
    <w:p w14:paraId="1FA92DC8" w14:textId="77777777" w:rsidR="00682D2A" w:rsidRPr="0087422E" w:rsidRDefault="00682D2A" w:rsidP="00181D8D">
      <w:pPr>
        <w:pStyle w:val="ListParagraph"/>
        <w:numPr>
          <w:ilvl w:val="1"/>
          <w:numId w:val="47"/>
        </w:numPr>
        <w:ind w:left="426" w:hanging="426"/>
        <w:contextualSpacing w:val="0"/>
        <w:rPr>
          <w:rFonts w:eastAsia="Arial Unicode MS"/>
        </w:rPr>
      </w:pPr>
      <w:r w:rsidRPr="0087422E">
        <w:rPr>
          <w:rFonts w:eastAsia="Arial Unicode MS"/>
        </w:rPr>
        <w:t xml:space="preserve">Any </w:t>
      </w:r>
      <w:r>
        <w:rPr>
          <w:rFonts w:eastAsia="Arial Unicode MS"/>
        </w:rPr>
        <w:t>Managed S</w:t>
      </w:r>
      <w:r w:rsidRPr="0087422E">
        <w:rPr>
          <w:rFonts w:eastAsia="Arial Unicode MS"/>
        </w:rPr>
        <w:t xml:space="preserve">upport </w:t>
      </w:r>
      <w:r>
        <w:rPr>
          <w:rFonts w:eastAsia="Arial Unicode MS"/>
        </w:rPr>
        <w:t>S</w:t>
      </w:r>
      <w:r w:rsidRPr="0087422E">
        <w:rPr>
          <w:rFonts w:eastAsia="Arial Unicode MS"/>
        </w:rPr>
        <w:t>ervice Charges (and subsequent invoices for such) shall in no event occur later than the date the Services are ready to be used.</w:t>
      </w:r>
    </w:p>
    <w:p w14:paraId="53B65AC7" w14:textId="27ECB095" w:rsidR="003F2BB0" w:rsidRPr="00181D8D" w:rsidRDefault="4ED11642" w:rsidP="00181D8D">
      <w:pPr>
        <w:pStyle w:val="ListParagraph"/>
        <w:numPr>
          <w:ilvl w:val="1"/>
          <w:numId w:val="47"/>
        </w:numPr>
        <w:ind w:left="426" w:hanging="426"/>
        <w:contextualSpacing w:val="0"/>
        <w:rPr>
          <w:rFonts w:eastAsia="Arial Unicode MS"/>
        </w:rPr>
      </w:pPr>
      <w:r w:rsidRPr="0126C9A6">
        <w:rPr>
          <w:rFonts w:eastAsia="Arial Unicode MS"/>
        </w:rPr>
        <w:t>Professional Services shall be invoiced up front before used</w:t>
      </w:r>
      <w:r w:rsidR="2F85CC81" w:rsidRPr="0126C9A6">
        <w:rPr>
          <w:rFonts w:eastAsia="Arial Unicode MS"/>
        </w:rPr>
        <w:t>.</w:t>
      </w:r>
    </w:p>
    <w:p w14:paraId="15C566E7" w14:textId="0A87DEE9" w:rsidR="003F2BB0" w:rsidRPr="0087422E" w:rsidRDefault="003F2BB0" w:rsidP="00181D8D">
      <w:pPr>
        <w:pStyle w:val="ListParagraph"/>
        <w:numPr>
          <w:ilvl w:val="1"/>
          <w:numId w:val="47"/>
        </w:numPr>
        <w:ind w:left="426" w:hanging="426"/>
        <w:contextualSpacing w:val="0"/>
        <w:rPr>
          <w:rFonts w:eastAsia="Arial Unicode MS"/>
        </w:rPr>
      </w:pPr>
      <w:r w:rsidRPr="0087422E">
        <w:rPr>
          <w:rFonts w:eastAsia="Arial Unicode MS"/>
        </w:rPr>
        <w:t xml:space="preserve">Hardware and/or Software shall be invoiced immediately upon the earliest of </w:t>
      </w:r>
      <w:proofErr w:type="spellStart"/>
      <w:r w:rsidRPr="0087422E">
        <w:rPr>
          <w:rFonts w:eastAsia="Arial Unicode MS"/>
        </w:rPr>
        <w:t>i</w:t>
      </w:r>
      <w:proofErr w:type="spellEnd"/>
      <w:r w:rsidRPr="0087422E">
        <w:rPr>
          <w:rFonts w:eastAsia="Arial Unicode MS"/>
        </w:rPr>
        <w:t>) signature of an Order form or ii) the receipt of a purchase order</w:t>
      </w:r>
      <w:r w:rsidR="00FD31D2" w:rsidRPr="0087422E">
        <w:rPr>
          <w:rFonts w:eastAsia="Arial Unicode MS"/>
        </w:rPr>
        <w:t>.</w:t>
      </w:r>
    </w:p>
    <w:p w14:paraId="767853B3" w14:textId="77777777" w:rsidR="00FE1B65" w:rsidRDefault="00CC35C3" w:rsidP="00FE1B65">
      <w:pPr>
        <w:pStyle w:val="ListParagraph"/>
        <w:ind w:left="788" w:hanging="788"/>
        <w:contextualSpacing w:val="0"/>
        <w:rPr>
          <w:rFonts w:cstheme="majorBidi"/>
          <w:color w:val="7215C9"/>
          <w:sz w:val="24"/>
        </w:rPr>
      </w:pPr>
      <w:r w:rsidRPr="0126C9A6">
        <w:rPr>
          <w:rFonts w:cstheme="majorBidi"/>
          <w:color w:val="7215C9"/>
          <w:sz w:val="24"/>
        </w:rPr>
        <w:t xml:space="preserve">Managed Support Services </w:t>
      </w:r>
    </w:p>
    <w:p w14:paraId="41142ECA" w14:textId="63DED403" w:rsidR="005058DE" w:rsidRPr="0087422E" w:rsidRDefault="005058DE" w:rsidP="00FE1B65">
      <w:pPr>
        <w:pStyle w:val="ListParagraph"/>
        <w:numPr>
          <w:ilvl w:val="1"/>
          <w:numId w:val="47"/>
        </w:numPr>
        <w:ind w:left="426" w:hanging="426"/>
        <w:contextualSpacing w:val="0"/>
        <w:rPr>
          <w:rFonts w:eastAsia="Arial Unicode MS"/>
        </w:rPr>
      </w:pPr>
      <w:r w:rsidRPr="0087422E">
        <w:rPr>
          <w:rFonts w:eastAsia="Arial Unicode MS"/>
        </w:rPr>
        <w:t xml:space="preserve">The </w:t>
      </w:r>
      <w:r w:rsidR="000C0441">
        <w:rPr>
          <w:rFonts w:eastAsia="Arial Unicode MS"/>
        </w:rPr>
        <w:t>Managed Support Services</w:t>
      </w:r>
      <w:r w:rsidR="00D05CF5" w:rsidRPr="0087422E">
        <w:rPr>
          <w:rFonts w:eastAsia="Arial Unicode MS"/>
        </w:rPr>
        <w:t xml:space="preserve"> </w:t>
      </w:r>
      <w:r w:rsidRPr="0087422E">
        <w:rPr>
          <w:rFonts w:eastAsia="Arial Unicode MS"/>
        </w:rPr>
        <w:t xml:space="preserve">set up Charges will be invoiced in accordance with the below selected payment profile (driven by the sum of the set up Charges): </w:t>
      </w:r>
    </w:p>
    <w:tbl>
      <w:tblPr>
        <w:tblW w:w="10343" w:type="dxa"/>
        <w:tblCellMar>
          <w:left w:w="10" w:type="dxa"/>
          <w:right w:w="10" w:type="dxa"/>
        </w:tblCellMar>
        <w:tblLook w:val="0000" w:firstRow="0" w:lastRow="0" w:firstColumn="0" w:lastColumn="0" w:noHBand="0" w:noVBand="0"/>
      </w:tblPr>
      <w:tblGrid>
        <w:gridCol w:w="4673"/>
        <w:gridCol w:w="5670"/>
      </w:tblGrid>
      <w:tr w:rsidR="005058DE" w:rsidRPr="00CC3178" w14:paraId="3013C9CC" w14:textId="77777777" w:rsidTr="0079725C">
        <w:tc>
          <w:tcPr>
            <w:tcW w:w="10343" w:type="dxa"/>
            <w:gridSpan w:val="2"/>
            <w:tcBorders>
              <w:top w:val="single" w:sz="4" w:space="0" w:color="000000"/>
              <w:left w:val="single" w:sz="4" w:space="0" w:color="000000"/>
              <w:bottom w:val="single" w:sz="4" w:space="0" w:color="000000"/>
              <w:right w:val="single" w:sz="4" w:space="0" w:color="000000"/>
            </w:tcBorders>
            <w:shd w:val="clear" w:color="auto" w:fill="BF9BFF"/>
            <w:tcMar>
              <w:top w:w="0" w:type="dxa"/>
              <w:left w:w="108" w:type="dxa"/>
              <w:bottom w:w="0" w:type="dxa"/>
              <w:right w:w="108" w:type="dxa"/>
            </w:tcMar>
          </w:tcPr>
          <w:p w14:paraId="3E53CE07" w14:textId="77777777" w:rsidR="005058DE" w:rsidRPr="00A9002F" w:rsidRDefault="005058DE" w:rsidP="007F51CA">
            <w:pPr>
              <w:jc w:val="center"/>
              <w:rPr>
                <w:rFonts w:cs="Tahoma"/>
                <w:b/>
                <w:bCs/>
                <w:color w:val="FFFFFF" w:themeColor="background1"/>
                <w:szCs w:val="14"/>
                <w:highlight w:val="green"/>
              </w:rPr>
            </w:pPr>
            <w:r w:rsidRPr="00FE1E7F">
              <w:rPr>
                <w:rFonts w:cs="Arial"/>
                <w:b/>
                <w:bCs/>
                <w:sz w:val="24"/>
                <w:lang w:eastAsia="en-GB"/>
              </w:rPr>
              <w:t>One Off (set up) Charges</w:t>
            </w:r>
          </w:p>
        </w:tc>
      </w:tr>
      <w:tr w:rsidR="005058DE" w14:paraId="5CDE8DCF" w14:textId="77777777" w:rsidTr="00D60B50">
        <w:tc>
          <w:tcPr>
            <w:tcW w:w="4673" w:type="dxa"/>
            <w:tcBorders>
              <w:top w:val="single" w:sz="4" w:space="0" w:color="000000"/>
              <w:left w:val="single" w:sz="4" w:space="0" w:color="000000"/>
              <w:bottom w:val="single" w:sz="4" w:space="0" w:color="000000"/>
              <w:right w:val="single" w:sz="4" w:space="0" w:color="000000"/>
            </w:tcBorders>
            <w:shd w:val="clear" w:color="auto" w:fill="BF9BFF"/>
            <w:tcMar>
              <w:top w:w="0" w:type="dxa"/>
              <w:left w:w="108" w:type="dxa"/>
              <w:bottom w:w="0" w:type="dxa"/>
              <w:right w:w="108" w:type="dxa"/>
            </w:tcMar>
            <w:vAlign w:val="center"/>
          </w:tcPr>
          <w:p w14:paraId="02315621" w14:textId="77777777" w:rsidR="005058DE" w:rsidRPr="00A9002F" w:rsidRDefault="005058DE" w:rsidP="007F51CA">
            <w:pPr>
              <w:jc w:val="center"/>
              <w:rPr>
                <w:rFonts w:cs="Tahoma"/>
                <w:b/>
                <w:bCs/>
                <w:szCs w:val="20"/>
              </w:rPr>
            </w:pPr>
            <w:r w:rsidRPr="00A9002F">
              <w:rPr>
                <w:rFonts w:cs="Tahoma"/>
                <w:b/>
                <w:bCs/>
                <w:szCs w:val="20"/>
              </w:rPr>
              <w:t>Payment Profile</w:t>
            </w:r>
          </w:p>
        </w:tc>
        <w:tc>
          <w:tcPr>
            <w:tcW w:w="5670" w:type="dxa"/>
            <w:tcBorders>
              <w:top w:val="single" w:sz="4" w:space="0" w:color="000000"/>
              <w:left w:val="single" w:sz="4" w:space="0" w:color="000000"/>
              <w:bottom w:val="single" w:sz="4" w:space="0" w:color="000000"/>
              <w:right w:val="single" w:sz="4" w:space="0" w:color="000000"/>
            </w:tcBorders>
            <w:shd w:val="clear" w:color="auto" w:fill="BF9BFF"/>
            <w:tcMar>
              <w:top w:w="0" w:type="dxa"/>
              <w:left w:w="108" w:type="dxa"/>
              <w:bottom w:w="0" w:type="dxa"/>
              <w:right w:w="108" w:type="dxa"/>
            </w:tcMar>
            <w:vAlign w:val="center"/>
          </w:tcPr>
          <w:p w14:paraId="39C1DA40" w14:textId="77777777" w:rsidR="005058DE" w:rsidRDefault="005058DE" w:rsidP="007F51CA">
            <w:pPr>
              <w:jc w:val="center"/>
              <w:rPr>
                <w:rFonts w:cs="Tahoma"/>
                <w:b/>
                <w:bCs/>
                <w:color w:val="FFFFFF"/>
                <w:szCs w:val="20"/>
              </w:rPr>
            </w:pPr>
            <w:r>
              <w:rPr>
                <w:rFonts w:cs="Tahoma"/>
                <w:b/>
                <w:bCs/>
                <w:szCs w:val="20"/>
              </w:rPr>
              <w:t>Service Description</w:t>
            </w:r>
          </w:p>
        </w:tc>
      </w:tr>
      <w:tr w:rsidR="005058DE" w14:paraId="2F080612" w14:textId="77777777" w:rsidTr="00243F86">
        <w:tc>
          <w:tcPr>
            <w:tcW w:w="4673" w:type="dxa"/>
            <w:tcBorders>
              <w:top w:val="single" w:sz="4" w:space="0" w:color="000000"/>
              <w:left w:val="single" w:sz="4" w:space="0" w:color="000000"/>
              <w:bottom w:val="single" w:sz="4" w:space="0" w:color="000000"/>
              <w:right w:val="single" w:sz="4" w:space="0" w:color="000000"/>
            </w:tcBorders>
            <w:shd w:val="clear" w:color="auto" w:fill="BF9BFF"/>
            <w:tcMar>
              <w:top w:w="0" w:type="dxa"/>
              <w:left w:w="108" w:type="dxa"/>
              <w:bottom w:w="0" w:type="dxa"/>
              <w:right w:w="108" w:type="dxa"/>
            </w:tcMar>
          </w:tcPr>
          <w:p w14:paraId="6D889447" w14:textId="0E20403F" w:rsidR="005058DE" w:rsidRDefault="005058DE" w:rsidP="00FE1E7F">
            <w:pPr>
              <w:pStyle w:val="ListParagraph"/>
              <w:ind w:left="179"/>
              <w:rPr>
                <w:rFonts w:cs="Tahoma"/>
                <w:color w:val="000000"/>
                <w:szCs w:val="20"/>
              </w:rPr>
            </w:pPr>
            <w:r w:rsidRPr="00FE1E7F">
              <w:t>100% upon execution of this Order, unless otherwise agreed in a written variation agreement.</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B0CA8F" w14:textId="159E0072" w:rsidR="00D67036" w:rsidRDefault="005058DE" w:rsidP="007F51CA">
            <w:pPr>
              <w:pStyle w:val="ListParagraph"/>
              <w:numPr>
                <w:ilvl w:val="0"/>
                <w:numId w:val="8"/>
              </w:numPr>
              <w:ind w:left="179" w:hanging="179"/>
            </w:pPr>
            <w:r w:rsidRPr="00F635CD">
              <w:t xml:space="preserve">Initial Term </w:t>
            </w:r>
            <w:r w:rsidR="00A276A3">
              <w:t>Managed S</w:t>
            </w:r>
            <w:r w:rsidRPr="00F635CD">
              <w:t>ervices</w:t>
            </w:r>
            <w:r w:rsidR="004D29C6">
              <w:t>, i</w:t>
            </w:r>
            <w:r w:rsidR="00D67036">
              <w:t>ncluding:</w:t>
            </w:r>
          </w:p>
          <w:p w14:paraId="23E802E7" w14:textId="7E421E42" w:rsidR="00D67036" w:rsidRDefault="006C1D4E" w:rsidP="00D67036">
            <w:pPr>
              <w:pStyle w:val="ListParagraph"/>
              <w:numPr>
                <w:ilvl w:val="1"/>
                <w:numId w:val="8"/>
              </w:numPr>
            </w:pPr>
            <w:r>
              <w:t>P</w:t>
            </w:r>
            <w:r w:rsidR="003576CF">
              <w:t xml:space="preserve">rofessional </w:t>
            </w:r>
            <w:r>
              <w:t>S</w:t>
            </w:r>
            <w:r w:rsidR="003576CF">
              <w:t>ervices</w:t>
            </w:r>
            <w:r w:rsidR="00D67036">
              <w:t>;</w:t>
            </w:r>
          </w:p>
          <w:p w14:paraId="4F7341DC" w14:textId="77777777" w:rsidR="003E0535" w:rsidRDefault="00D67036" w:rsidP="00D67036">
            <w:pPr>
              <w:pStyle w:val="ListParagraph"/>
              <w:numPr>
                <w:ilvl w:val="1"/>
                <w:numId w:val="8"/>
              </w:numPr>
            </w:pPr>
            <w:r>
              <w:t>project management</w:t>
            </w:r>
            <w:r w:rsidR="003E0535">
              <w:t>;</w:t>
            </w:r>
            <w:r w:rsidR="003576CF">
              <w:t xml:space="preserve"> and </w:t>
            </w:r>
          </w:p>
          <w:p w14:paraId="3ED290C1" w14:textId="1322403E" w:rsidR="005058DE" w:rsidRDefault="003576CF" w:rsidP="00CA6C27">
            <w:pPr>
              <w:pStyle w:val="ListParagraph"/>
              <w:numPr>
                <w:ilvl w:val="1"/>
                <w:numId w:val="8"/>
              </w:numPr>
              <w:rPr>
                <w:b/>
                <w:bCs/>
              </w:rPr>
            </w:pPr>
            <w:r>
              <w:t>all</w:t>
            </w:r>
            <w:r w:rsidR="003E0535">
              <w:t xml:space="preserve"> other</w:t>
            </w:r>
            <w:r>
              <w:t xml:space="preserve"> implementation </w:t>
            </w:r>
            <w:r w:rsidR="004D29C6">
              <w:t>S</w:t>
            </w:r>
            <w:r>
              <w:t xml:space="preserve">ervices. </w:t>
            </w:r>
          </w:p>
        </w:tc>
      </w:tr>
    </w:tbl>
    <w:p w14:paraId="61DD9EBA" w14:textId="50B6E456" w:rsidR="005058DE" w:rsidRPr="00D60B50" w:rsidRDefault="1D84CE29" w:rsidP="004D29C6">
      <w:pPr>
        <w:pStyle w:val="ListParagraph"/>
        <w:numPr>
          <w:ilvl w:val="1"/>
          <w:numId w:val="47"/>
        </w:numPr>
        <w:ind w:left="426" w:hanging="426"/>
        <w:contextualSpacing w:val="0"/>
        <w:rPr>
          <w:rFonts w:eastAsia="Arial Unicode MS" w:cs="Arial"/>
          <w:color w:val="000000"/>
          <w:kern w:val="2"/>
          <w14:ligatures w14:val="standardContextual"/>
        </w:rPr>
      </w:pPr>
      <w:r w:rsidRPr="008977C8">
        <w:rPr>
          <w:rFonts w:eastAsia="Arial Unicode MS"/>
        </w:rPr>
        <w:t>The</w:t>
      </w:r>
      <w:r w:rsidRPr="00D60B50">
        <w:rPr>
          <w:rFonts w:eastAsia="Arial Unicode MS" w:cs="Arial"/>
          <w:color w:val="000000"/>
          <w:kern w:val="2"/>
          <w14:ligatures w14:val="standardContextual"/>
        </w:rPr>
        <w:t xml:space="preserve"> implementation (set up) Charges applicable to this Order, shall be as set out below and payable as per </w:t>
      </w:r>
      <w:r w:rsidRPr="004D29C6">
        <w:rPr>
          <w:rFonts w:eastAsia="Arial Unicode MS"/>
        </w:rPr>
        <w:t>the</w:t>
      </w:r>
      <w:r w:rsidRPr="00D60B50">
        <w:rPr>
          <w:rFonts w:eastAsia="Arial Unicode MS" w:cs="Arial"/>
          <w:color w:val="000000"/>
          <w:kern w:val="2"/>
          <w14:ligatures w14:val="standardContextual"/>
        </w:rPr>
        <w:t xml:space="preserve"> above </w:t>
      </w:r>
      <w:r w:rsidR="5C220B51" w:rsidRPr="00D60B50">
        <w:rPr>
          <w:rFonts w:eastAsia="Arial Unicode MS" w:cs="Arial"/>
          <w:color w:val="000000"/>
          <w:kern w:val="2"/>
          <w14:ligatures w14:val="standardContextual"/>
        </w:rPr>
        <w:t>payment profile</w:t>
      </w:r>
      <w:r w:rsidRPr="00D60B50">
        <w:rPr>
          <w:rFonts w:eastAsia="Arial Unicode MS" w:cs="Arial"/>
          <w:color w:val="000000"/>
          <w:kern w:val="2"/>
          <w14:ligatures w14:val="standardContextual"/>
        </w:rPr>
        <w:t xml:space="preserve"> Charges table: </w:t>
      </w:r>
    </w:p>
    <w:tbl>
      <w:tblPr>
        <w:tblStyle w:val="ListTable4-Accent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6269"/>
        <w:gridCol w:w="1544"/>
        <w:gridCol w:w="9"/>
        <w:gridCol w:w="2363"/>
      </w:tblGrid>
      <w:tr w:rsidR="005058DE" w:rsidRPr="00CC3178" w14:paraId="5F65DE61" w14:textId="77777777" w:rsidTr="004662E6">
        <w:trPr>
          <w:cnfStyle w:val="100000000000" w:firstRow="1" w:lastRow="0" w:firstColumn="0" w:lastColumn="0" w:oddVBand="0" w:evenVBand="0" w:oddHBand="0" w:evenHBand="0" w:firstRowFirstColumn="0" w:firstRowLastColumn="0" w:lastRowFirstColumn="0" w:lastRowLastColumn="0"/>
          <w:trHeight w:val="113"/>
        </w:trPr>
        <w:tc>
          <w:tcPr>
            <w:tcW w:w="5000" w:type="pct"/>
            <w:gridSpan w:val="4"/>
            <w:shd w:val="clear" w:color="auto" w:fill="BF9BFF"/>
          </w:tcPr>
          <w:p w14:paraId="0E1F3CA2" w14:textId="77777777" w:rsidR="005058DE" w:rsidRPr="000B24C7" w:rsidRDefault="005058DE" w:rsidP="007F51CA">
            <w:pPr>
              <w:jc w:val="center"/>
              <w:rPr>
                <w:rFonts w:eastAsia="Times New Roman" w:cs="Arial"/>
                <w:color w:val="auto"/>
                <w:sz w:val="24"/>
                <w:szCs w:val="24"/>
                <w:lang w:eastAsia="en-GB"/>
              </w:rPr>
            </w:pPr>
            <w:r w:rsidRPr="000B24C7">
              <w:rPr>
                <w:rFonts w:cs="Arial"/>
                <w:color w:val="auto"/>
                <w:sz w:val="24"/>
                <w:lang w:eastAsia="en-GB"/>
              </w:rPr>
              <w:t xml:space="preserve">Implementation </w:t>
            </w:r>
            <w:r w:rsidRPr="000B24C7">
              <w:rPr>
                <w:rFonts w:eastAsia="Times New Roman" w:cs="Arial"/>
                <w:color w:val="auto"/>
                <w:sz w:val="24"/>
                <w:szCs w:val="24"/>
                <w:lang w:eastAsia="en-GB"/>
              </w:rPr>
              <w:t xml:space="preserve">(set up) </w:t>
            </w:r>
            <w:r w:rsidRPr="000B24C7">
              <w:rPr>
                <w:rFonts w:cs="Arial"/>
                <w:color w:val="auto"/>
                <w:sz w:val="24"/>
                <w:lang w:eastAsia="en-GB"/>
              </w:rPr>
              <w:t>Charges</w:t>
            </w:r>
          </w:p>
        </w:tc>
      </w:tr>
      <w:tr w:rsidR="00742C23" w:rsidRPr="00126EAC" w14:paraId="558C25BD" w14:textId="77777777" w:rsidTr="004662E6">
        <w:trPr>
          <w:cnfStyle w:val="000000100000" w:firstRow="0" w:lastRow="0" w:firstColumn="0" w:lastColumn="0" w:oddVBand="0" w:evenVBand="0" w:oddHBand="1" w:evenHBand="0" w:firstRowFirstColumn="0" w:firstRowLastColumn="0" w:lastRowFirstColumn="0" w:lastRowLastColumn="0"/>
          <w:trHeight w:val="113"/>
        </w:trPr>
        <w:tc>
          <w:tcPr>
            <w:tcW w:w="3087" w:type="pct"/>
            <w:shd w:val="clear" w:color="auto" w:fill="BF9BFF"/>
            <w:vAlign w:val="center"/>
          </w:tcPr>
          <w:p w14:paraId="62110CAC" w14:textId="7F839367" w:rsidR="005058DE" w:rsidRPr="000B24C7" w:rsidRDefault="005058DE" w:rsidP="007F51CA">
            <w:pPr>
              <w:jc w:val="center"/>
              <w:rPr>
                <w:b/>
                <w:bCs/>
              </w:rPr>
            </w:pPr>
            <w:r w:rsidRPr="000B24C7">
              <w:rPr>
                <w:b/>
                <w:bCs/>
              </w:rPr>
              <w:t xml:space="preserve">Service Description </w:t>
            </w:r>
          </w:p>
        </w:tc>
        <w:tc>
          <w:tcPr>
            <w:tcW w:w="731" w:type="pct"/>
            <w:shd w:val="clear" w:color="auto" w:fill="BF9BFF"/>
            <w:vAlign w:val="center"/>
          </w:tcPr>
          <w:p w14:paraId="71DE7F08" w14:textId="77777777" w:rsidR="005058DE" w:rsidRDefault="005058DE" w:rsidP="007F51CA">
            <w:pPr>
              <w:jc w:val="center"/>
              <w:rPr>
                <w:b/>
                <w:bCs/>
              </w:rPr>
            </w:pPr>
            <w:r w:rsidRPr="000B24C7">
              <w:rPr>
                <w:b/>
                <w:bCs/>
              </w:rPr>
              <w:t>Qty</w:t>
            </w:r>
          </w:p>
          <w:p w14:paraId="43200FBB" w14:textId="0860DF19" w:rsidR="008D0CB6" w:rsidRPr="000B24C7" w:rsidRDefault="008D0CB6" w:rsidP="007F51CA">
            <w:pPr>
              <w:jc w:val="center"/>
              <w:rPr>
                <w:b/>
                <w:bCs/>
              </w:rPr>
            </w:pPr>
            <w:r>
              <w:rPr>
                <w:b/>
                <w:bCs/>
              </w:rPr>
              <w:t>(days/months)</w:t>
            </w:r>
          </w:p>
        </w:tc>
        <w:tc>
          <w:tcPr>
            <w:tcW w:w="1176" w:type="pct"/>
            <w:gridSpan w:val="2"/>
            <w:shd w:val="clear" w:color="auto" w:fill="BF9BFF"/>
            <w:vAlign w:val="center"/>
          </w:tcPr>
          <w:p w14:paraId="40084C54" w14:textId="77777777" w:rsidR="005058DE" w:rsidRPr="000B24C7" w:rsidRDefault="005058DE" w:rsidP="007F51CA">
            <w:pPr>
              <w:jc w:val="center"/>
              <w:rPr>
                <w:b/>
                <w:bCs/>
              </w:rPr>
            </w:pPr>
            <w:r w:rsidRPr="000B24C7">
              <w:rPr>
                <w:b/>
                <w:bCs/>
              </w:rPr>
              <w:t>Implementation Charges (£)</w:t>
            </w:r>
          </w:p>
          <w:p w14:paraId="196512BA" w14:textId="77777777" w:rsidR="005058DE" w:rsidRPr="000B24C7" w:rsidRDefault="005058DE" w:rsidP="007F51CA">
            <w:pPr>
              <w:jc w:val="center"/>
              <w:rPr>
                <w:b/>
                <w:bCs/>
              </w:rPr>
            </w:pPr>
            <w:r w:rsidRPr="000B24C7">
              <w:rPr>
                <w:b/>
                <w:bCs/>
              </w:rPr>
              <w:t>for this Order</w:t>
            </w:r>
          </w:p>
        </w:tc>
      </w:tr>
      <w:tr w:rsidR="005058DE" w:rsidRPr="009F24B6" w14:paraId="1FCC502C" w14:textId="77777777" w:rsidTr="004662E6">
        <w:trPr>
          <w:trHeight w:val="113"/>
        </w:trPr>
        <w:tc>
          <w:tcPr>
            <w:tcW w:w="3087" w:type="pct"/>
            <w:shd w:val="clear" w:color="auto" w:fill="auto"/>
          </w:tcPr>
          <w:p w14:paraId="7C909807" w14:textId="7EA3B0BB" w:rsidR="005058DE" w:rsidRPr="00D60B50" w:rsidRDefault="005058DE" w:rsidP="007F51CA">
            <w:pPr>
              <w:rPr>
                <w:highlight w:val="green"/>
              </w:rPr>
            </w:pPr>
            <w:r w:rsidRPr="00D60B50">
              <w:rPr>
                <w:highlight w:val="green"/>
              </w:rPr>
              <w:t xml:space="preserve">Example: </w:t>
            </w:r>
            <w:r w:rsidR="008D0CB6">
              <w:rPr>
                <w:highlight w:val="green"/>
              </w:rPr>
              <w:t>project management delivery</w:t>
            </w:r>
          </w:p>
        </w:tc>
        <w:tc>
          <w:tcPr>
            <w:tcW w:w="731" w:type="pct"/>
            <w:shd w:val="clear" w:color="auto" w:fill="auto"/>
          </w:tcPr>
          <w:p w14:paraId="5225329D" w14:textId="77777777" w:rsidR="005058DE" w:rsidRPr="00D60B50" w:rsidRDefault="005058DE" w:rsidP="000B24C7">
            <w:pPr>
              <w:jc w:val="center"/>
              <w:rPr>
                <w:highlight w:val="green"/>
              </w:rPr>
            </w:pPr>
            <w:r w:rsidRPr="00D60B50">
              <w:rPr>
                <w:highlight w:val="green"/>
              </w:rPr>
              <w:t>38</w:t>
            </w:r>
          </w:p>
        </w:tc>
        <w:tc>
          <w:tcPr>
            <w:tcW w:w="1176" w:type="pct"/>
            <w:gridSpan w:val="2"/>
            <w:shd w:val="clear" w:color="auto" w:fill="auto"/>
          </w:tcPr>
          <w:p w14:paraId="7813846D" w14:textId="77777777" w:rsidR="005058DE" w:rsidRPr="00D60B50" w:rsidRDefault="005058DE" w:rsidP="007F51CA">
            <w:pPr>
              <w:jc w:val="right"/>
            </w:pPr>
            <w:r w:rsidRPr="00D60B50">
              <w:rPr>
                <w:highlight w:val="green"/>
              </w:rPr>
              <w:t>£40,000.00</w:t>
            </w:r>
          </w:p>
        </w:tc>
      </w:tr>
      <w:tr w:rsidR="005058DE" w:rsidRPr="00AB6C4E" w14:paraId="535B4C2B" w14:textId="77777777" w:rsidTr="004662E6">
        <w:trPr>
          <w:cnfStyle w:val="000000100000" w:firstRow="0" w:lastRow="0" w:firstColumn="0" w:lastColumn="0" w:oddVBand="0" w:evenVBand="0" w:oddHBand="1" w:evenHBand="0" w:firstRowFirstColumn="0" w:firstRowLastColumn="0" w:lastRowFirstColumn="0" w:lastRowLastColumn="0"/>
          <w:trHeight w:val="113"/>
        </w:trPr>
        <w:tc>
          <w:tcPr>
            <w:tcW w:w="3087" w:type="pct"/>
            <w:shd w:val="clear" w:color="auto" w:fill="auto"/>
          </w:tcPr>
          <w:p w14:paraId="7C2C6426" w14:textId="77777777" w:rsidR="005058DE" w:rsidRPr="000B24C7" w:rsidRDefault="005058DE" w:rsidP="007F51CA"/>
        </w:tc>
        <w:tc>
          <w:tcPr>
            <w:tcW w:w="731" w:type="pct"/>
            <w:shd w:val="clear" w:color="auto" w:fill="auto"/>
          </w:tcPr>
          <w:p w14:paraId="4E0B0089" w14:textId="77777777" w:rsidR="005058DE" w:rsidRPr="000B24C7" w:rsidRDefault="005058DE" w:rsidP="000B24C7">
            <w:pPr>
              <w:jc w:val="center"/>
            </w:pPr>
          </w:p>
        </w:tc>
        <w:tc>
          <w:tcPr>
            <w:tcW w:w="1176" w:type="pct"/>
            <w:gridSpan w:val="2"/>
            <w:shd w:val="clear" w:color="auto" w:fill="auto"/>
          </w:tcPr>
          <w:p w14:paraId="172075FE" w14:textId="77777777" w:rsidR="005058DE" w:rsidRPr="000B24C7" w:rsidRDefault="005058DE" w:rsidP="007F51CA">
            <w:pPr>
              <w:jc w:val="right"/>
            </w:pPr>
          </w:p>
        </w:tc>
      </w:tr>
      <w:tr w:rsidR="005058DE" w:rsidRPr="00AB6C4E" w14:paraId="6EB3F8FA" w14:textId="77777777" w:rsidTr="004662E6">
        <w:trPr>
          <w:trHeight w:val="113"/>
        </w:trPr>
        <w:tc>
          <w:tcPr>
            <w:tcW w:w="3087" w:type="pct"/>
            <w:shd w:val="clear" w:color="auto" w:fill="auto"/>
          </w:tcPr>
          <w:p w14:paraId="7085DE9E" w14:textId="77777777" w:rsidR="005058DE" w:rsidRPr="000B24C7" w:rsidRDefault="005058DE" w:rsidP="007F51CA"/>
        </w:tc>
        <w:tc>
          <w:tcPr>
            <w:tcW w:w="731" w:type="pct"/>
            <w:shd w:val="clear" w:color="auto" w:fill="auto"/>
          </w:tcPr>
          <w:p w14:paraId="5ABA3ACC" w14:textId="77777777" w:rsidR="005058DE" w:rsidRPr="000B24C7" w:rsidRDefault="005058DE" w:rsidP="000B24C7">
            <w:pPr>
              <w:jc w:val="center"/>
            </w:pPr>
          </w:p>
        </w:tc>
        <w:tc>
          <w:tcPr>
            <w:tcW w:w="1176" w:type="pct"/>
            <w:gridSpan w:val="2"/>
            <w:shd w:val="clear" w:color="auto" w:fill="auto"/>
          </w:tcPr>
          <w:p w14:paraId="356E976D" w14:textId="77777777" w:rsidR="005058DE" w:rsidRPr="000B24C7" w:rsidRDefault="005058DE" w:rsidP="007F51CA">
            <w:pPr>
              <w:jc w:val="right"/>
            </w:pPr>
          </w:p>
        </w:tc>
      </w:tr>
      <w:tr w:rsidR="000B24C7" w:rsidRPr="00AB6C4E" w14:paraId="5D66490C" w14:textId="77777777" w:rsidTr="004662E6">
        <w:trPr>
          <w:cnfStyle w:val="000000100000" w:firstRow="0" w:lastRow="0" w:firstColumn="0" w:lastColumn="0" w:oddVBand="0" w:evenVBand="0" w:oddHBand="1" w:evenHBand="0" w:firstRowFirstColumn="0" w:firstRowLastColumn="0" w:lastRowFirstColumn="0" w:lastRowLastColumn="0"/>
          <w:trHeight w:val="113"/>
        </w:trPr>
        <w:tc>
          <w:tcPr>
            <w:tcW w:w="3824" w:type="pct"/>
            <w:gridSpan w:val="3"/>
            <w:shd w:val="clear" w:color="auto" w:fill="auto"/>
          </w:tcPr>
          <w:p w14:paraId="485F0E5D" w14:textId="6070AE84" w:rsidR="000B24C7" w:rsidRPr="00AB6C4E" w:rsidRDefault="000B24C7" w:rsidP="000B24C7">
            <w:pPr>
              <w:jc w:val="right"/>
              <w:rPr>
                <w:i/>
                <w:iCs/>
              </w:rPr>
            </w:pPr>
            <w:r w:rsidRPr="000B24C7">
              <w:rPr>
                <w:rFonts w:eastAsia="Calibri" w:cs="Arial"/>
                <w:b/>
                <w:bCs/>
                <w:szCs w:val="20"/>
              </w:rPr>
              <w:t>TOTAL CHARGE</w:t>
            </w:r>
          </w:p>
        </w:tc>
        <w:tc>
          <w:tcPr>
            <w:tcW w:w="1176" w:type="pct"/>
            <w:shd w:val="clear" w:color="auto" w:fill="auto"/>
          </w:tcPr>
          <w:p w14:paraId="01B6D06B" w14:textId="77777777" w:rsidR="000B24C7" w:rsidRPr="000B24C7" w:rsidRDefault="000B24C7" w:rsidP="007F51CA">
            <w:pPr>
              <w:jc w:val="right"/>
            </w:pPr>
          </w:p>
        </w:tc>
      </w:tr>
    </w:tbl>
    <w:p w14:paraId="380D49B3" w14:textId="530C1B50" w:rsidR="005058DE" w:rsidRPr="00D60B50" w:rsidRDefault="1D84CE29" w:rsidP="00B222E2">
      <w:pPr>
        <w:pStyle w:val="ListParagraph"/>
        <w:numPr>
          <w:ilvl w:val="1"/>
          <w:numId w:val="47"/>
        </w:numPr>
        <w:ind w:left="426" w:hanging="426"/>
        <w:contextualSpacing w:val="0"/>
        <w:rPr>
          <w:rFonts w:eastAsia="Arial Unicode MS" w:cs="Arial"/>
          <w:color w:val="000000"/>
          <w:kern w:val="2"/>
          <w14:ligatures w14:val="standardContextual"/>
        </w:rPr>
      </w:pPr>
      <w:r w:rsidRPr="00B222E2">
        <w:rPr>
          <w:rFonts w:eastAsia="Arial Unicode MS"/>
        </w:rPr>
        <w:t>The</w:t>
      </w:r>
      <w:r w:rsidRPr="00D60B50">
        <w:rPr>
          <w:rFonts w:eastAsia="Arial Unicode MS" w:cs="Arial"/>
          <w:color w:val="000000"/>
          <w:kern w:val="2"/>
          <w14:ligatures w14:val="standardContextual"/>
        </w:rPr>
        <w:t xml:space="preserve"> operational (recurring) Charges invoicing profile applicable to this Order, shall be as per the below</w:t>
      </w:r>
      <w:r w:rsidR="2C89AC2E" w:rsidRPr="00D60B50">
        <w:rPr>
          <w:rFonts w:eastAsia="Arial Unicode MS" w:cs="Arial"/>
          <w:color w:val="000000"/>
          <w:kern w:val="2"/>
          <w14:ligatures w14:val="standardContextual"/>
        </w:rPr>
        <w:t xml:space="preserve"> and payable upon the Service Commencement Date</w:t>
      </w:r>
      <w:r w:rsidRPr="00D60B50">
        <w:rPr>
          <w:rFonts w:eastAsia="Arial Unicode MS" w:cs="Arial"/>
          <w:color w:val="000000"/>
          <w:kern w:val="2"/>
          <w14:ligatures w14:val="standardContextual"/>
        </w:rPr>
        <w:t xml:space="preserve">: </w:t>
      </w:r>
    </w:p>
    <w:tbl>
      <w:tblPr>
        <w:tblStyle w:val="ListTable4-Accent6"/>
        <w:tblW w:w="471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628"/>
        <w:gridCol w:w="6022"/>
        <w:gridCol w:w="1948"/>
        <w:gridCol w:w="6"/>
      </w:tblGrid>
      <w:tr w:rsidR="00256F8D" w:rsidRPr="00256F8D" w14:paraId="5A7630E4" w14:textId="77777777" w:rsidTr="00B222E2">
        <w:trPr>
          <w:cnfStyle w:val="100000000000" w:firstRow="1" w:lastRow="0" w:firstColumn="0" w:lastColumn="0" w:oddVBand="0" w:evenVBand="0" w:oddHBand="0" w:evenHBand="0" w:firstRowFirstColumn="0" w:firstRowLastColumn="0" w:lastRowFirstColumn="0" w:lastRowLastColumn="0"/>
          <w:trHeight w:val="113"/>
          <w:jc w:val="center"/>
        </w:trPr>
        <w:tc>
          <w:tcPr>
            <w:tcW w:w="5000" w:type="pct"/>
            <w:gridSpan w:val="4"/>
            <w:shd w:val="clear" w:color="auto" w:fill="BF9BFF"/>
            <w:vAlign w:val="center"/>
          </w:tcPr>
          <w:p w14:paraId="4F430DD3" w14:textId="77FA0152" w:rsidR="00256F8D" w:rsidRPr="00B222E2" w:rsidRDefault="00256F8D" w:rsidP="00256F8D">
            <w:pPr>
              <w:jc w:val="center"/>
              <w:rPr>
                <w:rFonts w:cs="Arial"/>
                <w:b w:val="0"/>
                <w:bCs w:val="0"/>
                <w:sz w:val="24"/>
                <w:lang w:eastAsia="en-GB"/>
              </w:rPr>
            </w:pPr>
            <w:r>
              <w:rPr>
                <w:rFonts w:cs="Arial"/>
                <w:color w:val="auto"/>
                <w:sz w:val="24"/>
                <w:lang w:eastAsia="en-GB"/>
              </w:rPr>
              <w:t>Operational</w:t>
            </w:r>
            <w:r w:rsidRPr="000B24C7">
              <w:rPr>
                <w:rFonts w:cs="Arial"/>
                <w:color w:val="auto"/>
                <w:sz w:val="24"/>
                <w:lang w:eastAsia="en-GB"/>
              </w:rPr>
              <w:t xml:space="preserve"> </w:t>
            </w:r>
            <w:r w:rsidRPr="000B24C7">
              <w:rPr>
                <w:rFonts w:eastAsia="Times New Roman" w:cs="Arial"/>
                <w:color w:val="auto"/>
                <w:sz w:val="24"/>
                <w:szCs w:val="24"/>
                <w:lang w:eastAsia="en-GB"/>
              </w:rPr>
              <w:t>(</w:t>
            </w:r>
            <w:r>
              <w:rPr>
                <w:rFonts w:eastAsia="Times New Roman" w:cs="Arial"/>
                <w:color w:val="auto"/>
                <w:sz w:val="24"/>
                <w:szCs w:val="24"/>
                <w:lang w:eastAsia="en-GB"/>
              </w:rPr>
              <w:t>recurring</w:t>
            </w:r>
            <w:r w:rsidRPr="000B24C7">
              <w:rPr>
                <w:rFonts w:eastAsia="Times New Roman" w:cs="Arial"/>
                <w:color w:val="auto"/>
                <w:sz w:val="24"/>
                <w:szCs w:val="24"/>
                <w:lang w:eastAsia="en-GB"/>
              </w:rPr>
              <w:t xml:space="preserve">) </w:t>
            </w:r>
            <w:r w:rsidRPr="000B24C7">
              <w:rPr>
                <w:rFonts w:cs="Arial"/>
                <w:color w:val="auto"/>
                <w:sz w:val="24"/>
                <w:lang w:eastAsia="en-GB"/>
              </w:rPr>
              <w:t>Charges</w:t>
            </w:r>
          </w:p>
        </w:tc>
      </w:tr>
      <w:tr w:rsidR="00256F8D" w:rsidRPr="00256F8D" w14:paraId="72AB5B67" w14:textId="77777777" w:rsidTr="00B222E2">
        <w:trPr>
          <w:gridAfter w:val="1"/>
          <w:cnfStyle w:val="000000100000" w:firstRow="0" w:lastRow="0" w:firstColumn="0" w:lastColumn="0" w:oddVBand="0" w:evenVBand="0" w:oddHBand="1" w:evenHBand="0" w:firstRowFirstColumn="0" w:firstRowLastColumn="0" w:lastRowFirstColumn="0" w:lastRowLastColumn="0"/>
          <w:wAfter w:w="3" w:type="pct"/>
          <w:trHeight w:val="113"/>
          <w:jc w:val="center"/>
        </w:trPr>
        <w:tc>
          <w:tcPr>
            <w:tcW w:w="848" w:type="pct"/>
            <w:shd w:val="clear" w:color="auto" w:fill="BF9BFF"/>
            <w:vAlign w:val="center"/>
          </w:tcPr>
          <w:p w14:paraId="43F80BD4" w14:textId="779CA7DD" w:rsidR="00256F8D" w:rsidRPr="00256F8D" w:rsidRDefault="00256F8D" w:rsidP="007F51CA">
            <w:pPr>
              <w:jc w:val="center"/>
              <w:rPr>
                <w:b/>
                <w:bCs/>
              </w:rPr>
            </w:pPr>
            <w:r w:rsidRPr="00256F8D">
              <w:rPr>
                <w:b/>
                <w:bCs/>
              </w:rPr>
              <w:lastRenderedPageBreak/>
              <w:t xml:space="preserve">Duration </w:t>
            </w:r>
          </w:p>
          <w:p w14:paraId="073A4724" w14:textId="1E4CEB18" w:rsidR="00256F8D" w:rsidRPr="00256F8D" w:rsidRDefault="00256F8D" w:rsidP="007F51CA">
            <w:pPr>
              <w:jc w:val="center"/>
              <w:rPr>
                <w:b/>
                <w:bCs/>
              </w:rPr>
            </w:pPr>
            <w:r w:rsidRPr="00256F8D">
              <w:rPr>
                <w:b/>
                <w:bCs/>
              </w:rPr>
              <w:t>(months/years)</w:t>
            </w:r>
          </w:p>
          <w:p w14:paraId="7F5D90A9" w14:textId="33D7D0E4" w:rsidR="00256F8D" w:rsidRPr="00B222E2" w:rsidRDefault="00256F8D" w:rsidP="007F51CA">
            <w:pPr>
              <w:jc w:val="center"/>
              <w:rPr>
                <w:b/>
                <w:bCs/>
              </w:rPr>
            </w:pPr>
          </w:p>
        </w:tc>
        <w:tc>
          <w:tcPr>
            <w:tcW w:w="3135" w:type="pct"/>
            <w:shd w:val="clear" w:color="auto" w:fill="BF9BFF"/>
            <w:vAlign w:val="center"/>
          </w:tcPr>
          <w:p w14:paraId="33FC6AA2" w14:textId="53E5B8E9" w:rsidR="00256F8D" w:rsidRPr="00B222E2" w:rsidRDefault="00256F8D" w:rsidP="00B222E2">
            <w:pPr>
              <w:jc w:val="center"/>
              <w:rPr>
                <w:b/>
                <w:bCs/>
              </w:rPr>
            </w:pPr>
            <w:r w:rsidRPr="00256F8D">
              <w:rPr>
                <w:b/>
                <w:bCs/>
              </w:rPr>
              <w:t>Service Description</w:t>
            </w:r>
          </w:p>
        </w:tc>
        <w:tc>
          <w:tcPr>
            <w:tcW w:w="1014" w:type="pct"/>
            <w:shd w:val="clear" w:color="auto" w:fill="BF9BFF"/>
            <w:vAlign w:val="center"/>
            <w:hideMark/>
          </w:tcPr>
          <w:p w14:paraId="75938DA2" w14:textId="77777777" w:rsidR="00256F8D" w:rsidRPr="00256F8D" w:rsidRDefault="00256F8D" w:rsidP="007F51CA">
            <w:pPr>
              <w:jc w:val="center"/>
              <w:rPr>
                <w:b/>
                <w:bCs/>
              </w:rPr>
            </w:pPr>
            <w:r w:rsidRPr="00256F8D">
              <w:rPr>
                <w:b/>
                <w:bCs/>
              </w:rPr>
              <w:t>Payment Frequency</w:t>
            </w:r>
          </w:p>
          <w:p w14:paraId="38AD7650" w14:textId="77777777" w:rsidR="00256F8D" w:rsidRPr="00256F8D" w:rsidRDefault="00256F8D" w:rsidP="007F51CA">
            <w:pPr>
              <w:jc w:val="center"/>
              <w:rPr>
                <w:b/>
                <w:bCs/>
              </w:rPr>
            </w:pPr>
            <w:r w:rsidRPr="00256F8D">
              <w:rPr>
                <w:b/>
                <w:bCs/>
              </w:rPr>
              <w:t>(</w:t>
            </w:r>
            <w:r w:rsidRPr="00256F8D">
              <w:rPr>
                <w:b/>
                <w:bCs/>
                <w:highlight w:val="yellow"/>
              </w:rPr>
              <w:t>Annually/monthly in advance/arrears</w:t>
            </w:r>
            <w:r w:rsidRPr="00256F8D">
              <w:rPr>
                <w:b/>
                <w:bCs/>
              </w:rPr>
              <w:t>)</w:t>
            </w:r>
          </w:p>
        </w:tc>
      </w:tr>
      <w:tr w:rsidR="00256F8D" w:rsidRPr="009F24B6" w14:paraId="095BC47E" w14:textId="77777777" w:rsidTr="00B222E2">
        <w:trPr>
          <w:gridAfter w:val="1"/>
          <w:wAfter w:w="3" w:type="pct"/>
          <w:trHeight w:val="113"/>
          <w:jc w:val="center"/>
        </w:trPr>
        <w:tc>
          <w:tcPr>
            <w:tcW w:w="848" w:type="pct"/>
            <w:shd w:val="clear" w:color="auto" w:fill="auto"/>
          </w:tcPr>
          <w:p w14:paraId="18AF2F5C" w14:textId="77777777" w:rsidR="00256F8D" w:rsidRPr="00D60B50" w:rsidRDefault="00256F8D" w:rsidP="007F51CA">
            <w:pPr>
              <w:rPr>
                <w:highlight w:val="green"/>
              </w:rPr>
            </w:pPr>
            <w:r w:rsidRPr="00D60B50">
              <w:rPr>
                <w:highlight w:val="green"/>
              </w:rPr>
              <w:t>Examples:</w:t>
            </w:r>
          </w:p>
          <w:p w14:paraId="4746E859" w14:textId="4CB04A03" w:rsidR="00256F8D" w:rsidRPr="00D60B50" w:rsidRDefault="00256F8D" w:rsidP="00A25F06">
            <w:pPr>
              <w:rPr>
                <w:highlight w:val="green"/>
              </w:rPr>
            </w:pPr>
            <w:r>
              <w:rPr>
                <w:highlight w:val="green"/>
              </w:rPr>
              <w:t>12 months</w:t>
            </w:r>
          </w:p>
        </w:tc>
        <w:tc>
          <w:tcPr>
            <w:tcW w:w="3135" w:type="pct"/>
            <w:shd w:val="clear" w:color="auto" w:fill="auto"/>
          </w:tcPr>
          <w:p w14:paraId="32DE6E5D" w14:textId="319CA287" w:rsidR="00256F8D" w:rsidRPr="00D60B50" w:rsidRDefault="00256F8D" w:rsidP="007F51CA">
            <w:pPr>
              <w:rPr>
                <w:highlight w:val="green"/>
              </w:rPr>
            </w:pPr>
            <w:r w:rsidRPr="00D60B50">
              <w:rPr>
                <w:highlight w:val="green"/>
              </w:rPr>
              <w:t xml:space="preserve">Examples: </w:t>
            </w:r>
            <w:r w:rsidR="00ED317C">
              <w:rPr>
                <w:highlight w:val="green"/>
              </w:rPr>
              <w:t xml:space="preserve">Gold </w:t>
            </w:r>
            <w:r>
              <w:rPr>
                <w:highlight w:val="green"/>
              </w:rPr>
              <w:t xml:space="preserve">Support via the 24/7 helpdesk </w:t>
            </w:r>
          </w:p>
        </w:tc>
        <w:tc>
          <w:tcPr>
            <w:tcW w:w="1014" w:type="pct"/>
            <w:shd w:val="clear" w:color="auto" w:fill="auto"/>
          </w:tcPr>
          <w:p w14:paraId="46BA91E5" w14:textId="77777777" w:rsidR="00256F8D" w:rsidRPr="00D60B50" w:rsidRDefault="00256F8D" w:rsidP="007F51CA">
            <w:pPr>
              <w:rPr>
                <w:highlight w:val="green"/>
              </w:rPr>
            </w:pPr>
            <w:r w:rsidRPr="00D60B50">
              <w:rPr>
                <w:highlight w:val="green"/>
              </w:rPr>
              <w:t>Annually in advance</w:t>
            </w:r>
          </w:p>
          <w:p w14:paraId="1A3CA7A6" w14:textId="22143BBE" w:rsidR="00256F8D" w:rsidRPr="00D60B50" w:rsidRDefault="00256F8D" w:rsidP="007F51CA">
            <w:pPr>
              <w:rPr>
                <w:highlight w:val="green"/>
              </w:rPr>
            </w:pPr>
            <w:r w:rsidRPr="00D60B50">
              <w:rPr>
                <w:highlight w:val="green"/>
              </w:rPr>
              <w:t>£336.00 per annum</w:t>
            </w:r>
          </w:p>
        </w:tc>
      </w:tr>
      <w:tr w:rsidR="00256F8D" w:rsidRPr="00AB6C4E" w14:paraId="5E461366" w14:textId="77777777" w:rsidTr="00B222E2">
        <w:trPr>
          <w:gridAfter w:val="1"/>
          <w:cnfStyle w:val="000000100000" w:firstRow="0" w:lastRow="0" w:firstColumn="0" w:lastColumn="0" w:oddVBand="0" w:evenVBand="0" w:oddHBand="1" w:evenHBand="0" w:firstRowFirstColumn="0" w:firstRowLastColumn="0" w:lastRowFirstColumn="0" w:lastRowLastColumn="0"/>
          <w:wAfter w:w="3" w:type="pct"/>
          <w:trHeight w:val="113"/>
          <w:jc w:val="center"/>
        </w:trPr>
        <w:tc>
          <w:tcPr>
            <w:tcW w:w="848" w:type="pct"/>
            <w:shd w:val="clear" w:color="auto" w:fill="auto"/>
          </w:tcPr>
          <w:p w14:paraId="3EF5BB91" w14:textId="77777777" w:rsidR="00256F8D" w:rsidRPr="00AB6C4E" w:rsidRDefault="00256F8D" w:rsidP="002B6362"/>
        </w:tc>
        <w:tc>
          <w:tcPr>
            <w:tcW w:w="3135" w:type="pct"/>
            <w:shd w:val="clear" w:color="auto" w:fill="auto"/>
          </w:tcPr>
          <w:p w14:paraId="50BD8BDC" w14:textId="1441E4DD" w:rsidR="00256F8D" w:rsidRPr="00AB6C4E" w:rsidRDefault="00256F8D" w:rsidP="002B6362"/>
        </w:tc>
        <w:tc>
          <w:tcPr>
            <w:tcW w:w="1014" w:type="pct"/>
            <w:shd w:val="clear" w:color="auto" w:fill="auto"/>
          </w:tcPr>
          <w:p w14:paraId="12AB4AFF" w14:textId="7E396DB5" w:rsidR="00256F8D" w:rsidRPr="00AB6C4E" w:rsidRDefault="00256F8D" w:rsidP="002B6362"/>
        </w:tc>
      </w:tr>
      <w:tr w:rsidR="00256F8D" w:rsidRPr="00AB6C4E" w14:paraId="0331A28C" w14:textId="77777777" w:rsidTr="00B222E2">
        <w:trPr>
          <w:gridAfter w:val="1"/>
          <w:wAfter w:w="3" w:type="pct"/>
          <w:trHeight w:val="113"/>
          <w:jc w:val="center"/>
        </w:trPr>
        <w:tc>
          <w:tcPr>
            <w:tcW w:w="848" w:type="pct"/>
            <w:shd w:val="clear" w:color="auto" w:fill="auto"/>
          </w:tcPr>
          <w:p w14:paraId="5A739977" w14:textId="77777777" w:rsidR="00256F8D" w:rsidRPr="00AB6C4E" w:rsidRDefault="00256F8D" w:rsidP="007F51CA"/>
        </w:tc>
        <w:tc>
          <w:tcPr>
            <w:tcW w:w="3135" w:type="pct"/>
            <w:shd w:val="clear" w:color="auto" w:fill="auto"/>
          </w:tcPr>
          <w:p w14:paraId="49E80EE4" w14:textId="42DB8AB8" w:rsidR="00256F8D" w:rsidRPr="00C124A4" w:rsidRDefault="00256F8D" w:rsidP="00B222E2">
            <w:pPr>
              <w:jc w:val="right"/>
              <w:rPr>
                <w:b/>
                <w:bCs/>
              </w:rPr>
            </w:pPr>
            <w:r w:rsidRPr="00C124A4">
              <w:rPr>
                <w:b/>
                <w:bCs/>
              </w:rPr>
              <w:t>TOTAL CHARGE</w:t>
            </w:r>
          </w:p>
        </w:tc>
        <w:tc>
          <w:tcPr>
            <w:tcW w:w="1014" w:type="pct"/>
            <w:shd w:val="clear" w:color="auto" w:fill="auto"/>
          </w:tcPr>
          <w:p w14:paraId="66901904" w14:textId="77777777" w:rsidR="00256F8D" w:rsidRPr="00AB6C4E" w:rsidRDefault="00256F8D" w:rsidP="007F51CA"/>
        </w:tc>
      </w:tr>
    </w:tbl>
    <w:p w14:paraId="5C7BDDE1" w14:textId="7440ACFC" w:rsidR="005058DE" w:rsidRPr="00D60B50" w:rsidRDefault="1D84CE29" w:rsidP="00B222E2">
      <w:pPr>
        <w:pStyle w:val="ListParagraph"/>
        <w:numPr>
          <w:ilvl w:val="1"/>
          <w:numId w:val="47"/>
        </w:numPr>
        <w:ind w:left="426" w:hanging="426"/>
        <w:contextualSpacing w:val="0"/>
        <w:rPr>
          <w:rFonts w:eastAsia="Arial Unicode MS" w:cs="Arial"/>
          <w:color w:val="000000"/>
          <w:kern w:val="2"/>
          <w14:ligatures w14:val="standardContextual"/>
        </w:rPr>
      </w:pPr>
      <w:r w:rsidRPr="00B222E2">
        <w:rPr>
          <w:rFonts w:eastAsia="Arial Unicode MS" w:cs="Arial"/>
          <w:color w:val="000000"/>
          <w:kern w:val="2"/>
          <w14:ligatures w14:val="standardContextual"/>
        </w:rPr>
        <w:t>Overage</w:t>
      </w:r>
      <w:r w:rsidRPr="0126C9A6">
        <w:rPr>
          <w:rFonts w:eastAsia="Arial Unicode MS" w:cs="Arial"/>
          <w:color w:val="000000" w:themeColor="text1"/>
        </w:rPr>
        <w:t xml:space="preserve"> </w:t>
      </w:r>
      <w:r w:rsidR="2C89AC2E" w:rsidRPr="0126C9A6">
        <w:rPr>
          <w:rFonts w:eastAsia="Arial Unicode MS" w:cs="Arial"/>
          <w:color w:val="000000" w:themeColor="text1"/>
        </w:rPr>
        <w:t>C</w:t>
      </w:r>
      <w:r w:rsidRPr="0126C9A6">
        <w:rPr>
          <w:rFonts w:eastAsia="Arial Unicode MS" w:cs="Arial"/>
          <w:color w:val="000000" w:themeColor="text1"/>
        </w:rPr>
        <w:t>harges shall be invoiced monthly in arrears from the previous month.</w:t>
      </w:r>
    </w:p>
    <w:p w14:paraId="7ED6D911" w14:textId="77777777" w:rsidR="009B7EF9" w:rsidRPr="006D4F7E" w:rsidRDefault="009B7EF9" w:rsidP="006D4F7E">
      <w:pPr>
        <w:rPr>
          <w:rFonts w:cstheme="majorBidi"/>
          <w:color w:val="7215C9"/>
          <w:sz w:val="24"/>
        </w:rPr>
      </w:pPr>
      <w:r w:rsidRPr="006D4F7E">
        <w:rPr>
          <w:rFonts w:cstheme="majorBidi"/>
          <w:color w:val="7215C9"/>
          <w:sz w:val="24"/>
        </w:rPr>
        <w:t>Supply of Goods and Professional Services</w:t>
      </w:r>
    </w:p>
    <w:p w14:paraId="207F96ED" w14:textId="516859CF" w:rsidR="003468D1" w:rsidRPr="00D60B50" w:rsidRDefault="00F37BED" w:rsidP="00C172C5">
      <w:pPr>
        <w:pStyle w:val="ListParagraph"/>
        <w:numPr>
          <w:ilvl w:val="1"/>
          <w:numId w:val="47"/>
        </w:numPr>
        <w:ind w:left="426" w:hanging="426"/>
        <w:contextualSpacing w:val="0"/>
        <w:rPr>
          <w:rFonts w:eastAsia="Arial Unicode MS" w:cs="Arial"/>
          <w:color w:val="000000"/>
          <w:kern w:val="2"/>
          <w14:ligatures w14:val="standardContextual"/>
        </w:rPr>
      </w:pPr>
      <w:r>
        <w:rPr>
          <w:rFonts w:eastAsia="Arial Unicode MS" w:cs="Arial"/>
          <w:color w:val="000000" w:themeColor="text1"/>
        </w:rPr>
        <w:t xml:space="preserve">The </w:t>
      </w:r>
      <w:r w:rsidR="630DD5F5" w:rsidRPr="0126C9A6">
        <w:rPr>
          <w:rFonts w:eastAsia="Arial Unicode MS" w:cs="Arial"/>
          <w:color w:val="000000" w:themeColor="text1"/>
        </w:rPr>
        <w:t xml:space="preserve">Service set up Charges will be invoiced in accordance with the below payment profile: </w:t>
      </w:r>
    </w:p>
    <w:tbl>
      <w:tblPr>
        <w:tblW w:w="10201" w:type="dxa"/>
        <w:tblCellMar>
          <w:left w:w="10" w:type="dxa"/>
          <w:right w:w="10" w:type="dxa"/>
        </w:tblCellMar>
        <w:tblLook w:val="0000" w:firstRow="0" w:lastRow="0" w:firstColumn="0" w:lastColumn="0" w:noHBand="0" w:noVBand="0"/>
      </w:tblPr>
      <w:tblGrid>
        <w:gridCol w:w="1980"/>
        <w:gridCol w:w="8221"/>
      </w:tblGrid>
      <w:tr w:rsidR="003468D1" w:rsidRPr="00CC3178" w14:paraId="43907C04" w14:textId="77777777" w:rsidTr="00D60B50">
        <w:tc>
          <w:tcPr>
            <w:tcW w:w="10201" w:type="dxa"/>
            <w:gridSpan w:val="2"/>
            <w:tcBorders>
              <w:top w:val="single" w:sz="4" w:space="0" w:color="000000"/>
              <w:left w:val="single" w:sz="4" w:space="0" w:color="000000"/>
              <w:bottom w:val="single" w:sz="4" w:space="0" w:color="000000"/>
              <w:right w:val="single" w:sz="4" w:space="0" w:color="000000"/>
            </w:tcBorders>
            <w:shd w:val="clear" w:color="auto" w:fill="BF9BFF"/>
            <w:tcMar>
              <w:top w:w="0" w:type="dxa"/>
              <w:left w:w="108" w:type="dxa"/>
              <w:bottom w:w="0" w:type="dxa"/>
              <w:right w:w="108" w:type="dxa"/>
            </w:tcMar>
          </w:tcPr>
          <w:p w14:paraId="59CDB473" w14:textId="77777777" w:rsidR="003468D1" w:rsidRPr="00D60B50" w:rsidRDefault="003468D1">
            <w:pPr>
              <w:jc w:val="center"/>
              <w:rPr>
                <w:rFonts w:eastAsiaTheme="minorHAnsi" w:cs="Arial"/>
                <w:b/>
                <w:bCs/>
                <w:sz w:val="24"/>
                <w:szCs w:val="22"/>
                <w:lang w:eastAsia="en-GB"/>
              </w:rPr>
            </w:pPr>
            <w:r w:rsidRPr="00D60B50">
              <w:rPr>
                <w:rFonts w:eastAsiaTheme="minorHAnsi" w:cs="Arial"/>
                <w:b/>
                <w:bCs/>
                <w:sz w:val="24"/>
                <w:szCs w:val="22"/>
                <w:lang w:eastAsia="en-GB"/>
              </w:rPr>
              <w:t>One Off (set up) Charges</w:t>
            </w:r>
          </w:p>
        </w:tc>
      </w:tr>
      <w:tr w:rsidR="009370D9" w14:paraId="15C7122D" w14:textId="77777777" w:rsidTr="0058773E">
        <w:trPr>
          <w:trHeight w:val="1464"/>
        </w:trPr>
        <w:tc>
          <w:tcPr>
            <w:tcW w:w="1980" w:type="dxa"/>
            <w:tcBorders>
              <w:top w:val="single" w:sz="4" w:space="0" w:color="000000"/>
              <w:left w:val="single" w:sz="4" w:space="0" w:color="000000"/>
              <w:bottom w:val="single" w:sz="4" w:space="0" w:color="000000"/>
              <w:right w:val="single" w:sz="4" w:space="0" w:color="000000"/>
            </w:tcBorders>
            <w:shd w:val="clear" w:color="auto" w:fill="BF9BFF"/>
            <w:tcMar>
              <w:top w:w="0" w:type="dxa"/>
              <w:left w:w="108" w:type="dxa"/>
              <w:bottom w:w="0" w:type="dxa"/>
              <w:right w:w="108" w:type="dxa"/>
            </w:tcMar>
          </w:tcPr>
          <w:p w14:paraId="18F26FEF" w14:textId="32AE95DC" w:rsidR="009370D9" w:rsidRPr="00A9002F" w:rsidRDefault="00BA4832" w:rsidP="009370D9">
            <w:pPr>
              <w:jc w:val="center"/>
              <w:rPr>
                <w:rFonts w:cs="Tahoma"/>
                <w:b/>
                <w:bCs/>
                <w:szCs w:val="20"/>
              </w:rPr>
            </w:pPr>
            <w:r>
              <w:t>Payment Profile</w:t>
            </w:r>
          </w:p>
        </w:tc>
        <w:tc>
          <w:tcPr>
            <w:tcW w:w="822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F096B0C" w14:textId="767B9DE1" w:rsidR="009370D9" w:rsidRDefault="00592720" w:rsidP="009370D9">
            <w:pPr>
              <w:pStyle w:val="ListParagraph"/>
              <w:numPr>
                <w:ilvl w:val="0"/>
                <w:numId w:val="8"/>
              </w:numPr>
              <w:ind w:left="179" w:hanging="179"/>
            </w:pPr>
            <w:r>
              <w:t>Professional Services</w:t>
            </w:r>
            <w:r w:rsidR="00BA4832">
              <w:t xml:space="preserve">; </w:t>
            </w:r>
            <w:r w:rsidR="00BA4832" w:rsidRPr="00FE1E7F">
              <w:t>100% upon execution of this Order</w:t>
            </w:r>
          </w:p>
          <w:p w14:paraId="26A346E9" w14:textId="2BCCB8EB" w:rsidR="00592720" w:rsidRDefault="00592720" w:rsidP="009370D9">
            <w:pPr>
              <w:pStyle w:val="ListParagraph"/>
              <w:numPr>
                <w:ilvl w:val="0"/>
                <w:numId w:val="8"/>
              </w:numPr>
              <w:ind w:left="179" w:hanging="179"/>
            </w:pPr>
            <w:r>
              <w:t xml:space="preserve">Supply of Goods; </w:t>
            </w:r>
            <w:r w:rsidR="00BA4832" w:rsidRPr="0087422E">
              <w:rPr>
                <w:rFonts w:eastAsia="Arial Unicode MS"/>
              </w:rPr>
              <w:t xml:space="preserve">shall be invoiced immediately upon the earliest of </w:t>
            </w:r>
            <w:proofErr w:type="spellStart"/>
            <w:r w:rsidR="00BA4832" w:rsidRPr="0087422E">
              <w:rPr>
                <w:rFonts w:eastAsia="Arial Unicode MS"/>
              </w:rPr>
              <w:t>i</w:t>
            </w:r>
            <w:proofErr w:type="spellEnd"/>
            <w:r w:rsidR="00BA4832" w:rsidRPr="0087422E">
              <w:rPr>
                <w:rFonts w:eastAsia="Arial Unicode MS"/>
              </w:rPr>
              <w:t>) signature of an Order form or ii) the receipt of a purchase order</w:t>
            </w:r>
            <w:r>
              <w:t xml:space="preserve"> </w:t>
            </w:r>
          </w:p>
          <w:p w14:paraId="27BCEC6E" w14:textId="289DC545" w:rsidR="009370D9" w:rsidRDefault="009370D9" w:rsidP="00C172C5">
            <w:pPr>
              <w:pStyle w:val="ListParagraph"/>
              <w:ind w:left="1440"/>
              <w:rPr>
                <w:rFonts w:cs="Tahoma"/>
                <w:b/>
                <w:bCs/>
                <w:color w:val="FFFFFF"/>
                <w:szCs w:val="20"/>
              </w:rPr>
            </w:pPr>
          </w:p>
        </w:tc>
      </w:tr>
    </w:tbl>
    <w:p w14:paraId="04DF9A04" w14:textId="02AAA028" w:rsidR="003564ED" w:rsidRDefault="65A8F60B" w:rsidP="00C172C5">
      <w:pPr>
        <w:pStyle w:val="ListParagraph"/>
        <w:numPr>
          <w:ilvl w:val="1"/>
          <w:numId w:val="47"/>
        </w:numPr>
        <w:ind w:left="426" w:hanging="426"/>
        <w:contextualSpacing w:val="0"/>
        <w:rPr>
          <w:rFonts w:eastAsia="Arial Unicode MS" w:cs="Arial"/>
          <w:color w:val="000000"/>
          <w:kern w:val="2"/>
          <w14:ligatures w14:val="standardContextual"/>
        </w:rPr>
      </w:pPr>
      <w:r w:rsidRPr="00D60B50">
        <w:rPr>
          <w:rFonts w:eastAsia="Arial Unicode MS" w:cs="Arial"/>
          <w:color w:val="000000"/>
          <w:kern w:val="2"/>
          <w14:ligatures w14:val="standardContextual"/>
        </w:rPr>
        <w:t>The implementation (set up) Charges applicable to this Order, shall be as set out below</w:t>
      </w:r>
      <w:r w:rsidR="1300F521" w:rsidRPr="00D60B50">
        <w:rPr>
          <w:rFonts w:eastAsia="Arial Unicode MS" w:cs="Arial"/>
          <w:color w:val="000000"/>
          <w:kern w:val="2"/>
          <w14:ligatures w14:val="standardContextual"/>
        </w:rPr>
        <w:t xml:space="preserve"> </w:t>
      </w:r>
      <w:r w:rsidR="65D60BF0" w:rsidRPr="00D60B50">
        <w:rPr>
          <w:rFonts w:eastAsia="Arial Unicode MS" w:cs="Arial"/>
          <w:color w:val="000000"/>
          <w:kern w:val="2"/>
          <w14:ligatures w14:val="standardContextual"/>
        </w:rPr>
        <w:t xml:space="preserve">and payable as per </w:t>
      </w:r>
      <w:r w:rsidR="65D60BF0" w:rsidRPr="00C172C5">
        <w:rPr>
          <w:rFonts w:eastAsia="Arial Unicode MS" w:cs="Arial"/>
          <w:color w:val="000000" w:themeColor="text1"/>
        </w:rPr>
        <w:t>the</w:t>
      </w:r>
      <w:r w:rsidR="65D60BF0" w:rsidRPr="00D60B50">
        <w:rPr>
          <w:rFonts w:eastAsia="Arial Unicode MS" w:cs="Arial"/>
          <w:color w:val="000000"/>
          <w:kern w:val="2"/>
          <w14:ligatures w14:val="standardContextual"/>
        </w:rPr>
        <w:t xml:space="preserve"> above </w:t>
      </w:r>
      <w:r w:rsidR="5C220B51" w:rsidRPr="00D60B50">
        <w:rPr>
          <w:rFonts w:eastAsia="Arial Unicode MS" w:cs="Arial"/>
          <w:color w:val="000000"/>
          <w:kern w:val="2"/>
          <w14:ligatures w14:val="standardContextual"/>
        </w:rPr>
        <w:t>payment profile</w:t>
      </w:r>
      <w:r w:rsidR="65D60BF0" w:rsidRPr="00D60B50">
        <w:rPr>
          <w:rFonts w:eastAsia="Arial Unicode MS" w:cs="Arial"/>
          <w:color w:val="000000"/>
          <w:kern w:val="2"/>
          <w14:ligatures w14:val="standardContextual"/>
        </w:rPr>
        <w:t xml:space="preserve"> Charges table: </w:t>
      </w:r>
    </w:p>
    <w:tbl>
      <w:tblPr>
        <w:tblStyle w:val="ListTable4-Accent6"/>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6036"/>
        <w:gridCol w:w="1544"/>
        <w:gridCol w:w="2483"/>
      </w:tblGrid>
      <w:tr w:rsidR="00E90052" w:rsidRPr="00CC3178" w14:paraId="64C5846C" w14:textId="77777777">
        <w:trPr>
          <w:cnfStyle w:val="100000000000" w:firstRow="1" w:lastRow="0" w:firstColumn="0" w:lastColumn="0" w:oddVBand="0" w:evenVBand="0" w:oddHBand="0" w:evenHBand="0" w:firstRowFirstColumn="0" w:firstRowLastColumn="0" w:lastRowFirstColumn="0" w:lastRowLastColumn="0"/>
          <w:trHeight w:val="113"/>
        </w:trPr>
        <w:tc>
          <w:tcPr>
            <w:tcW w:w="5000" w:type="pct"/>
            <w:gridSpan w:val="3"/>
            <w:shd w:val="clear" w:color="auto" w:fill="BF9BFF"/>
          </w:tcPr>
          <w:p w14:paraId="1E41FE4D" w14:textId="77777777" w:rsidR="00E90052" w:rsidRPr="000B24C7" w:rsidRDefault="00E90052">
            <w:pPr>
              <w:jc w:val="center"/>
              <w:rPr>
                <w:rFonts w:eastAsia="Times New Roman" w:cs="Arial"/>
                <w:color w:val="auto"/>
                <w:sz w:val="24"/>
                <w:szCs w:val="24"/>
                <w:lang w:eastAsia="en-GB"/>
              </w:rPr>
            </w:pPr>
            <w:r w:rsidRPr="000B24C7">
              <w:rPr>
                <w:rFonts w:cs="Arial"/>
                <w:color w:val="auto"/>
                <w:sz w:val="24"/>
                <w:lang w:eastAsia="en-GB"/>
              </w:rPr>
              <w:t xml:space="preserve">Implementation </w:t>
            </w:r>
            <w:r w:rsidRPr="000B24C7">
              <w:rPr>
                <w:rFonts w:eastAsia="Times New Roman" w:cs="Arial"/>
                <w:color w:val="auto"/>
                <w:sz w:val="24"/>
                <w:szCs w:val="24"/>
                <w:lang w:eastAsia="en-GB"/>
              </w:rPr>
              <w:t xml:space="preserve">(set up) </w:t>
            </w:r>
            <w:r w:rsidRPr="000B24C7">
              <w:rPr>
                <w:rFonts w:cs="Arial"/>
                <w:color w:val="auto"/>
                <w:sz w:val="24"/>
                <w:lang w:eastAsia="en-GB"/>
              </w:rPr>
              <w:t>Charges</w:t>
            </w:r>
          </w:p>
        </w:tc>
      </w:tr>
      <w:tr w:rsidR="00E90052" w:rsidRPr="00126EAC" w14:paraId="2CB7107C" w14:textId="77777777">
        <w:trPr>
          <w:cnfStyle w:val="000000100000" w:firstRow="0" w:lastRow="0" w:firstColumn="0" w:lastColumn="0" w:oddVBand="0" w:evenVBand="0" w:oddHBand="1" w:evenHBand="0" w:firstRowFirstColumn="0" w:firstRowLastColumn="0" w:lastRowFirstColumn="0" w:lastRowLastColumn="0"/>
          <w:trHeight w:val="113"/>
        </w:trPr>
        <w:tc>
          <w:tcPr>
            <w:tcW w:w="3088" w:type="pct"/>
            <w:shd w:val="clear" w:color="auto" w:fill="BF9BFF"/>
            <w:vAlign w:val="center"/>
          </w:tcPr>
          <w:p w14:paraId="087602C6" w14:textId="3C50DEE5" w:rsidR="00E90052" w:rsidRPr="000B24C7" w:rsidRDefault="00E90052">
            <w:pPr>
              <w:jc w:val="center"/>
              <w:rPr>
                <w:b/>
                <w:bCs/>
              </w:rPr>
            </w:pPr>
            <w:r w:rsidRPr="000B24C7">
              <w:rPr>
                <w:b/>
                <w:bCs/>
              </w:rPr>
              <w:t xml:space="preserve">Service Description </w:t>
            </w:r>
          </w:p>
        </w:tc>
        <w:tc>
          <w:tcPr>
            <w:tcW w:w="590" w:type="pct"/>
            <w:shd w:val="clear" w:color="auto" w:fill="BF9BFF"/>
            <w:vAlign w:val="center"/>
          </w:tcPr>
          <w:p w14:paraId="325509BF" w14:textId="77777777" w:rsidR="00E90052" w:rsidRDefault="00E90052">
            <w:pPr>
              <w:jc w:val="center"/>
              <w:rPr>
                <w:b/>
                <w:bCs/>
              </w:rPr>
            </w:pPr>
            <w:r w:rsidRPr="000B24C7">
              <w:rPr>
                <w:b/>
                <w:bCs/>
              </w:rPr>
              <w:t>Qty</w:t>
            </w:r>
          </w:p>
          <w:p w14:paraId="0363B77C" w14:textId="77777777" w:rsidR="00E90052" w:rsidRPr="000B24C7" w:rsidRDefault="00E90052">
            <w:pPr>
              <w:jc w:val="center"/>
              <w:rPr>
                <w:b/>
                <w:bCs/>
              </w:rPr>
            </w:pPr>
            <w:r>
              <w:rPr>
                <w:b/>
                <w:bCs/>
              </w:rPr>
              <w:t>(days/months)</w:t>
            </w:r>
          </w:p>
        </w:tc>
        <w:tc>
          <w:tcPr>
            <w:tcW w:w="1322" w:type="pct"/>
            <w:shd w:val="clear" w:color="auto" w:fill="BF9BFF"/>
            <w:vAlign w:val="center"/>
          </w:tcPr>
          <w:p w14:paraId="2382D462" w14:textId="77777777" w:rsidR="00E90052" w:rsidRPr="000B24C7" w:rsidRDefault="00E90052">
            <w:pPr>
              <w:jc w:val="center"/>
              <w:rPr>
                <w:b/>
                <w:bCs/>
              </w:rPr>
            </w:pPr>
            <w:r w:rsidRPr="000B24C7">
              <w:rPr>
                <w:b/>
                <w:bCs/>
              </w:rPr>
              <w:t>Implementation Charges (£)</w:t>
            </w:r>
          </w:p>
          <w:p w14:paraId="6D1A8040" w14:textId="77777777" w:rsidR="00E90052" w:rsidRPr="000B24C7" w:rsidRDefault="00E90052">
            <w:pPr>
              <w:jc w:val="center"/>
              <w:rPr>
                <w:b/>
                <w:bCs/>
              </w:rPr>
            </w:pPr>
            <w:r w:rsidRPr="000B24C7">
              <w:rPr>
                <w:b/>
                <w:bCs/>
              </w:rPr>
              <w:t>for this Order</w:t>
            </w:r>
          </w:p>
        </w:tc>
      </w:tr>
      <w:tr w:rsidR="00E90052" w:rsidRPr="009F24B6" w14:paraId="72E8837D" w14:textId="77777777">
        <w:trPr>
          <w:trHeight w:val="113"/>
        </w:trPr>
        <w:tc>
          <w:tcPr>
            <w:tcW w:w="3088" w:type="pct"/>
            <w:shd w:val="clear" w:color="auto" w:fill="auto"/>
          </w:tcPr>
          <w:p w14:paraId="06003AFE" w14:textId="77777777" w:rsidR="00E90052" w:rsidRPr="00D60B50" w:rsidRDefault="00E90052">
            <w:pPr>
              <w:rPr>
                <w:highlight w:val="green"/>
              </w:rPr>
            </w:pPr>
            <w:r w:rsidRPr="00D60B50">
              <w:rPr>
                <w:highlight w:val="green"/>
              </w:rPr>
              <w:t xml:space="preserve">Example: </w:t>
            </w:r>
            <w:r>
              <w:rPr>
                <w:highlight w:val="green"/>
              </w:rPr>
              <w:t>project management delivery</w:t>
            </w:r>
          </w:p>
        </w:tc>
        <w:tc>
          <w:tcPr>
            <w:tcW w:w="590" w:type="pct"/>
            <w:shd w:val="clear" w:color="auto" w:fill="auto"/>
          </w:tcPr>
          <w:p w14:paraId="51E3E2DC" w14:textId="77777777" w:rsidR="00E90052" w:rsidRPr="00D60B50" w:rsidRDefault="00E90052">
            <w:pPr>
              <w:jc w:val="center"/>
              <w:rPr>
                <w:highlight w:val="green"/>
              </w:rPr>
            </w:pPr>
            <w:r w:rsidRPr="00D60B50">
              <w:rPr>
                <w:highlight w:val="green"/>
              </w:rPr>
              <w:t>38</w:t>
            </w:r>
          </w:p>
        </w:tc>
        <w:tc>
          <w:tcPr>
            <w:tcW w:w="1322" w:type="pct"/>
            <w:shd w:val="clear" w:color="auto" w:fill="auto"/>
          </w:tcPr>
          <w:p w14:paraId="2E8301CB" w14:textId="77777777" w:rsidR="00E90052" w:rsidRPr="00D60B50" w:rsidRDefault="00E90052">
            <w:pPr>
              <w:jc w:val="right"/>
            </w:pPr>
            <w:r w:rsidRPr="00D60B50">
              <w:rPr>
                <w:highlight w:val="green"/>
              </w:rPr>
              <w:t>£40,000.00</w:t>
            </w:r>
          </w:p>
        </w:tc>
      </w:tr>
      <w:tr w:rsidR="00E90052" w:rsidRPr="00AB6C4E" w14:paraId="66F4ACEA" w14:textId="77777777">
        <w:trPr>
          <w:cnfStyle w:val="000000100000" w:firstRow="0" w:lastRow="0" w:firstColumn="0" w:lastColumn="0" w:oddVBand="0" w:evenVBand="0" w:oddHBand="1" w:evenHBand="0" w:firstRowFirstColumn="0" w:firstRowLastColumn="0" w:lastRowFirstColumn="0" w:lastRowLastColumn="0"/>
          <w:trHeight w:val="113"/>
        </w:trPr>
        <w:tc>
          <w:tcPr>
            <w:tcW w:w="3088" w:type="pct"/>
            <w:shd w:val="clear" w:color="auto" w:fill="auto"/>
          </w:tcPr>
          <w:p w14:paraId="5D093BD5" w14:textId="77777777" w:rsidR="00E90052" w:rsidRPr="000B24C7" w:rsidRDefault="00E90052"/>
        </w:tc>
        <w:tc>
          <w:tcPr>
            <w:tcW w:w="590" w:type="pct"/>
            <w:shd w:val="clear" w:color="auto" w:fill="auto"/>
          </w:tcPr>
          <w:p w14:paraId="46494A19" w14:textId="77777777" w:rsidR="00E90052" w:rsidRPr="000B24C7" w:rsidRDefault="00E90052">
            <w:pPr>
              <w:jc w:val="center"/>
            </w:pPr>
          </w:p>
        </w:tc>
        <w:tc>
          <w:tcPr>
            <w:tcW w:w="1322" w:type="pct"/>
            <w:shd w:val="clear" w:color="auto" w:fill="auto"/>
          </w:tcPr>
          <w:p w14:paraId="04AC7442" w14:textId="77777777" w:rsidR="00E90052" w:rsidRPr="000B24C7" w:rsidRDefault="00E90052">
            <w:pPr>
              <w:jc w:val="right"/>
            </w:pPr>
          </w:p>
        </w:tc>
      </w:tr>
      <w:tr w:rsidR="00E90052" w:rsidRPr="00AB6C4E" w14:paraId="2829CED1" w14:textId="77777777">
        <w:trPr>
          <w:trHeight w:val="113"/>
        </w:trPr>
        <w:tc>
          <w:tcPr>
            <w:tcW w:w="3088" w:type="pct"/>
            <w:shd w:val="clear" w:color="auto" w:fill="auto"/>
          </w:tcPr>
          <w:p w14:paraId="539A7BE7" w14:textId="77777777" w:rsidR="00E90052" w:rsidRPr="000B24C7" w:rsidRDefault="00E90052"/>
        </w:tc>
        <w:tc>
          <w:tcPr>
            <w:tcW w:w="590" w:type="pct"/>
            <w:shd w:val="clear" w:color="auto" w:fill="auto"/>
          </w:tcPr>
          <w:p w14:paraId="68902029" w14:textId="77777777" w:rsidR="00E90052" w:rsidRPr="000B24C7" w:rsidRDefault="00E90052">
            <w:pPr>
              <w:jc w:val="center"/>
            </w:pPr>
          </w:p>
        </w:tc>
        <w:tc>
          <w:tcPr>
            <w:tcW w:w="1322" w:type="pct"/>
            <w:shd w:val="clear" w:color="auto" w:fill="auto"/>
          </w:tcPr>
          <w:p w14:paraId="7C2EBD87" w14:textId="77777777" w:rsidR="00E90052" w:rsidRPr="000B24C7" w:rsidRDefault="00E90052">
            <w:pPr>
              <w:jc w:val="right"/>
            </w:pPr>
          </w:p>
        </w:tc>
      </w:tr>
      <w:tr w:rsidR="00E90052" w:rsidRPr="00AB6C4E" w14:paraId="2C41B8BB" w14:textId="77777777">
        <w:trPr>
          <w:cnfStyle w:val="000000100000" w:firstRow="0" w:lastRow="0" w:firstColumn="0" w:lastColumn="0" w:oddVBand="0" w:evenVBand="0" w:oddHBand="1" w:evenHBand="0" w:firstRowFirstColumn="0" w:firstRowLastColumn="0" w:lastRowFirstColumn="0" w:lastRowLastColumn="0"/>
          <w:trHeight w:val="113"/>
        </w:trPr>
        <w:tc>
          <w:tcPr>
            <w:tcW w:w="3678" w:type="pct"/>
            <w:gridSpan w:val="2"/>
            <w:shd w:val="clear" w:color="auto" w:fill="auto"/>
          </w:tcPr>
          <w:p w14:paraId="66EFFB9E" w14:textId="77777777" w:rsidR="00E90052" w:rsidRPr="00AB6C4E" w:rsidRDefault="00E90052">
            <w:pPr>
              <w:jc w:val="right"/>
              <w:rPr>
                <w:i/>
                <w:iCs/>
              </w:rPr>
            </w:pPr>
            <w:r w:rsidRPr="000B24C7">
              <w:rPr>
                <w:rFonts w:eastAsia="Calibri" w:cs="Arial"/>
                <w:b/>
                <w:bCs/>
                <w:szCs w:val="20"/>
              </w:rPr>
              <w:t>TOTAL CHARGE</w:t>
            </w:r>
          </w:p>
        </w:tc>
        <w:tc>
          <w:tcPr>
            <w:tcW w:w="1322" w:type="pct"/>
            <w:shd w:val="clear" w:color="auto" w:fill="auto"/>
          </w:tcPr>
          <w:p w14:paraId="1F94D87B" w14:textId="77777777" w:rsidR="00E90052" w:rsidRPr="000B24C7" w:rsidRDefault="00E90052">
            <w:pPr>
              <w:jc w:val="right"/>
            </w:pPr>
          </w:p>
        </w:tc>
      </w:tr>
    </w:tbl>
    <w:p w14:paraId="2BE48180" w14:textId="7525DB19" w:rsidR="34CB4EF6" w:rsidRDefault="34CB4EF6"/>
    <w:p w14:paraId="351BDB90" w14:textId="77777777" w:rsidR="00F56A6D" w:rsidRPr="00962B9A" w:rsidRDefault="00F56A6D" w:rsidP="00F56A6D">
      <w:pPr>
        <w:rPr>
          <w:rFonts w:eastAsia="Calibri" w:cs="Arial"/>
          <w:szCs w:val="22"/>
          <w:lang w:eastAsia="de-DE"/>
        </w:rPr>
      </w:pPr>
      <w:r w:rsidRPr="00962B9A">
        <w:rPr>
          <w:rFonts w:eastAsia="Calibri" w:cs="Arial"/>
          <w:szCs w:val="20"/>
          <w:lang w:eastAsia="de-DE"/>
        </w:rPr>
        <w:t xml:space="preserve">This Order is subject to the terms of this Agreement between the Customer and Kerv as set out in the </w:t>
      </w:r>
      <w:r>
        <w:rPr>
          <w:rFonts w:cs="Arial"/>
          <w:b/>
          <w:lang w:eastAsia="de-DE"/>
        </w:rPr>
        <w:t xml:space="preserve">Kerv Linked Master Services Agreement </w:t>
      </w:r>
      <w:r w:rsidRPr="00962B9A">
        <w:rPr>
          <w:rFonts w:eastAsia="Calibri" w:cs="Arial"/>
          <w:szCs w:val="20"/>
          <w:lang w:eastAsia="de-DE"/>
        </w:rPr>
        <w:t xml:space="preserve">and its schedules. </w:t>
      </w:r>
    </w:p>
    <w:p w14:paraId="08C2EE65" w14:textId="77777777" w:rsidR="00F56A6D" w:rsidRPr="00BD7757" w:rsidRDefault="00F56A6D" w:rsidP="00F56A6D">
      <w:pPr>
        <w:ind w:left="720" w:hanging="720"/>
        <w:rPr>
          <w:rFonts w:cs="Arial"/>
          <w:szCs w:val="20"/>
        </w:rPr>
      </w:pPr>
      <w:r w:rsidRPr="00BD7757">
        <w:rPr>
          <w:rFonts w:cs="Arial"/>
          <w:szCs w:val="20"/>
        </w:rPr>
        <w:t>For and on behalf of</w:t>
      </w:r>
      <w:r w:rsidRPr="00BD7757">
        <w:rPr>
          <w:rFonts w:cs="Arial"/>
          <w:b/>
          <w:bCs/>
          <w:szCs w:val="20"/>
        </w:rPr>
        <w:t xml:space="preserve"> </w:t>
      </w:r>
      <w:r>
        <w:rPr>
          <w:rFonts w:cs="Arial"/>
          <w:b/>
          <w:bCs/>
          <w:szCs w:val="20"/>
        </w:rPr>
        <w:t>Custom</w:t>
      </w:r>
      <w:r w:rsidRPr="00BD7757">
        <w:rPr>
          <w:rFonts w:cs="Arial"/>
          <w:b/>
          <w:bCs/>
          <w:szCs w:val="20"/>
        </w:rPr>
        <w:t>er</w:t>
      </w:r>
    </w:p>
    <w:p w14:paraId="39404C51" w14:textId="77777777" w:rsidR="00F56A6D" w:rsidRDefault="00F56A6D" w:rsidP="00F56A6D">
      <w:pPr>
        <w:rPr>
          <w:rFonts w:cs="Arial"/>
          <w:szCs w:val="20"/>
        </w:rPr>
      </w:pPr>
    </w:p>
    <w:p w14:paraId="72BC9F08" w14:textId="77777777" w:rsidR="00F56A6D" w:rsidRPr="00BD7757" w:rsidRDefault="00F56A6D" w:rsidP="00F56A6D">
      <w:pPr>
        <w:rPr>
          <w:rFonts w:cs="Arial"/>
          <w:szCs w:val="20"/>
        </w:rPr>
      </w:pPr>
    </w:p>
    <w:p w14:paraId="492DED6B" w14:textId="77777777" w:rsidR="00F56A6D" w:rsidRPr="00BD7757" w:rsidRDefault="00F56A6D" w:rsidP="00F56A6D">
      <w:pPr>
        <w:rPr>
          <w:rFonts w:cs="Arial"/>
          <w:szCs w:val="20"/>
        </w:rPr>
      </w:pPr>
      <w:r w:rsidRPr="00BD7757">
        <w:rPr>
          <w:rFonts w:cs="Arial"/>
          <w:szCs w:val="20"/>
        </w:rPr>
        <w:t>Signature:_____________________</w:t>
      </w:r>
    </w:p>
    <w:p w14:paraId="01F9F0ED" w14:textId="77777777" w:rsidR="00F56A6D" w:rsidRPr="00BD7757" w:rsidRDefault="00F56A6D" w:rsidP="00F56A6D">
      <w:pPr>
        <w:rPr>
          <w:rFonts w:cs="Arial"/>
          <w:szCs w:val="20"/>
        </w:rPr>
      </w:pPr>
    </w:p>
    <w:p w14:paraId="6C9C5969" w14:textId="77777777" w:rsidR="00F56A6D" w:rsidRPr="00BD7757" w:rsidRDefault="00F56A6D" w:rsidP="00F56A6D">
      <w:pPr>
        <w:rPr>
          <w:rFonts w:cs="Arial"/>
          <w:szCs w:val="20"/>
        </w:rPr>
      </w:pPr>
      <w:r w:rsidRPr="00BD7757">
        <w:rPr>
          <w:rFonts w:cs="Arial"/>
          <w:szCs w:val="20"/>
        </w:rPr>
        <w:t>Name:_________________________</w:t>
      </w:r>
    </w:p>
    <w:p w14:paraId="451EFC85" w14:textId="77777777" w:rsidR="00F56A6D" w:rsidRPr="00BD7757" w:rsidRDefault="00F56A6D" w:rsidP="00F56A6D">
      <w:pPr>
        <w:rPr>
          <w:rFonts w:cs="Arial"/>
          <w:szCs w:val="20"/>
        </w:rPr>
      </w:pPr>
    </w:p>
    <w:p w14:paraId="50CA4FF5" w14:textId="77777777" w:rsidR="00F56A6D" w:rsidRPr="00BD7757" w:rsidRDefault="00F56A6D" w:rsidP="00F56A6D">
      <w:pPr>
        <w:rPr>
          <w:rFonts w:cs="Arial"/>
          <w:szCs w:val="20"/>
        </w:rPr>
      </w:pPr>
      <w:r w:rsidRPr="00BD7757">
        <w:rPr>
          <w:rFonts w:cs="Arial"/>
          <w:szCs w:val="20"/>
        </w:rPr>
        <w:t>Title:___________________________</w:t>
      </w:r>
    </w:p>
    <w:p w14:paraId="7C6A5B71" w14:textId="77777777" w:rsidR="00F56A6D" w:rsidRPr="00BD7757" w:rsidRDefault="00F56A6D" w:rsidP="00F56A6D">
      <w:pPr>
        <w:rPr>
          <w:rFonts w:cs="Arial"/>
          <w:szCs w:val="20"/>
        </w:rPr>
      </w:pPr>
    </w:p>
    <w:p w14:paraId="41E1FBAD" w14:textId="6917C513" w:rsidR="00A27843" w:rsidRDefault="00F56A6D" w:rsidP="004662E6">
      <w:pPr>
        <w:rPr>
          <w:rFonts w:cs="Arial"/>
        </w:rPr>
      </w:pPr>
      <w:r>
        <w:rPr>
          <w:rFonts w:cs="Arial"/>
          <w:szCs w:val="20"/>
        </w:rPr>
        <w:t xml:space="preserve">Effective </w:t>
      </w:r>
      <w:r w:rsidRPr="00BD7757">
        <w:rPr>
          <w:rFonts w:cs="Arial"/>
          <w:szCs w:val="20"/>
        </w:rPr>
        <w:t>Date:____</w:t>
      </w:r>
      <w:r w:rsidR="00FE40B7">
        <w:rPr>
          <w:rFonts w:cs="Arial"/>
          <w:szCs w:val="20"/>
        </w:rPr>
        <w:t>[</w:t>
      </w:r>
      <w:r w:rsidR="00FE40B7" w:rsidRPr="00AD1A82">
        <w:rPr>
          <w:bCs/>
          <w:i/>
          <w:iCs/>
          <w:color w:val="000000" w:themeColor="text1"/>
          <w:szCs w:val="20"/>
          <w:highlight w:val="yellow"/>
        </w:rPr>
        <w:t>Date Customer’s signs the Order</w:t>
      </w:r>
      <w:r w:rsidR="00FE40B7">
        <w:rPr>
          <w:rFonts w:cs="Arial"/>
          <w:szCs w:val="20"/>
        </w:rPr>
        <w:t>]</w:t>
      </w:r>
      <w:r w:rsidRPr="00BD7757">
        <w:rPr>
          <w:rFonts w:cs="Arial"/>
          <w:szCs w:val="20"/>
        </w:rPr>
        <w:t>_____</w:t>
      </w:r>
    </w:p>
    <w:p w14:paraId="2FCBD789" w14:textId="420C45A1" w:rsidR="00D96FFF" w:rsidRDefault="00D96FFF">
      <w:pPr>
        <w:spacing w:before="0" w:after="160" w:line="278" w:lineRule="auto"/>
        <w:rPr>
          <w:rFonts w:cs="Arial"/>
          <w:szCs w:val="20"/>
        </w:rPr>
      </w:pPr>
      <w:r>
        <w:rPr>
          <w:rFonts w:cs="Arial"/>
          <w:szCs w:val="20"/>
        </w:rPr>
        <w:br w:type="page"/>
      </w:r>
    </w:p>
    <w:p w14:paraId="0DF22E60" w14:textId="3AA585CB" w:rsidR="00A70104" w:rsidRDefault="00A70104" w:rsidP="00C124A4">
      <w:pPr>
        <w:pStyle w:val="Heading2"/>
        <w:jc w:val="center"/>
      </w:pPr>
      <w:r>
        <w:lastRenderedPageBreak/>
        <w:t>APPENDIX 1: BILL OF MATERIALS</w:t>
      </w:r>
    </w:p>
    <w:p w14:paraId="0B8CA572" w14:textId="5FD72084" w:rsidR="00A70104" w:rsidRDefault="00A70104" w:rsidP="00A70104">
      <w:pPr>
        <w:spacing w:before="0" w:after="160" w:line="278" w:lineRule="auto"/>
        <w:rPr>
          <w:rFonts w:cs="Arial"/>
          <w:b/>
          <w:bCs/>
          <w:szCs w:val="20"/>
          <w:highlight w:val="yellow"/>
        </w:rPr>
      </w:pPr>
      <w:r w:rsidRPr="00C4218A">
        <w:rPr>
          <w:rFonts w:cs="Arial"/>
          <w:b/>
          <w:bCs/>
          <w:szCs w:val="20"/>
          <w:highlight w:val="yellow"/>
        </w:rPr>
        <w:t xml:space="preserve">[DELETE </w:t>
      </w:r>
      <w:r>
        <w:rPr>
          <w:rFonts w:cs="Arial"/>
          <w:b/>
          <w:bCs/>
          <w:szCs w:val="20"/>
          <w:highlight w:val="yellow"/>
        </w:rPr>
        <w:t xml:space="preserve">THIS HEADING AND SPACE </w:t>
      </w:r>
      <w:r w:rsidRPr="00C4218A">
        <w:rPr>
          <w:rFonts w:cs="Arial"/>
          <w:b/>
          <w:bCs/>
          <w:szCs w:val="20"/>
          <w:highlight w:val="yellow"/>
        </w:rPr>
        <w:t>IF NOT REQUIRED</w:t>
      </w:r>
      <w:r>
        <w:rPr>
          <w:rFonts w:cs="Arial"/>
          <w:b/>
          <w:bCs/>
          <w:szCs w:val="20"/>
          <w:highlight w:val="yellow"/>
        </w:rPr>
        <w:t xml:space="preserve"> OR POPULATE WITH </w:t>
      </w:r>
      <w:r w:rsidRPr="00FB106D">
        <w:rPr>
          <w:rFonts w:cs="Arial"/>
          <w:b/>
          <w:bCs/>
          <w:szCs w:val="20"/>
          <w:highlight w:val="yellow"/>
        </w:rPr>
        <w:t>BOM/QUOTE FOR GOODS ONLY</w:t>
      </w:r>
      <w:r w:rsidRPr="00C4218A">
        <w:rPr>
          <w:rFonts w:cs="Arial"/>
          <w:b/>
          <w:bCs/>
          <w:szCs w:val="20"/>
          <w:highlight w:val="yellow"/>
        </w:rPr>
        <w:t xml:space="preserve">.  </w:t>
      </w:r>
    </w:p>
    <w:p w14:paraId="5D146C41" w14:textId="3B9036FB" w:rsidR="00A70104" w:rsidRPr="00A70104" w:rsidRDefault="00A70104" w:rsidP="00A70104">
      <w:pPr>
        <w:spacing w:before="0" w:after="160" w:line="278" w:lineRule="auto"/>
        <w:rPr>
          <w:rFonts w:cs="Arial"/>
          <w:b/>
          <w:bCs/>
          <w:szCs w:val="20"/>
          <w:highlight w:val="yellow"/>
        </w:rPr>
      </w:pPr>
      <w:r w:rsidRPr="00C4218A">
        <w:rPr>
          <w:rFonts w:cs="Arial"/>
          <w:b/>
          <w:bCs/>
          <w:szCs w:val="20"/>
          <w:highlight w:val="yellow"/>
        </w:rPr>
        <w:t xml:space="preserve">DO NOT USE </w:t>
      </w:r>
      <w:r>
        <w:rPr>
          <w:rFonts w:cs="Arial"/>
          <w:b/>
          <w:bCs/>
          <w:szCs w:val="20"/>
          <w:highlight w:val="yellow"/>
        </w:rPr>
        <w:t xml:space="preserve">THIS APPENDIX </w:t>
      </w:r>
      <w:r w:rsidRPr="00C4218A">
        <w:rPr>
          <w:rFonts w:cs="Arial"/>
          <w:b/>
          <w:bCs/>
          <w:szCs w:val="20"/>
          <w:highlight w:val="yellow"/>
        </w:rPr>
        <w:t>FOR MANAGED SERVICES OR PROFESSIONAL SERVICES</w:t>
      </w:r>
      <w:r>
        <w:rPr>
          <w:rFonts w:cs="Arial"/>
          <w:b/>
          <w:bCs/>
          <w:szCs w:val="20"/>
          <w:highlight w:val="yellow"/>
        </w:rPr>
        <w:t>]</w:t>
      </w:r>
    </w:p>
    <w:p w14:paraId="6BD812E5" w14:textId="099CBD3C" w:rsidR="002B1470" w:rsidRDefault="00D96FFF" w:rsidP="00C124A4">
      <w:pPr>
        <w:pStyle w:val="Heading2"/>
        <w:jc w:val="center"/>
      </w:pPr>
      <w:r>
        <w:t>APPENDIX 1: STATEMENT OF WORK (SOW)</w:t>
      </w:r>
    </w:p>
    <w:p w14:paraId="214A18AA" w14:textId="64390366" w:rsidR="00D96FFF" w:rsidRDefault="00213890" w:rsidP="00A70104">
      <w:pPr>
        <w:spacing w:before="0" w:after="160" w:line="278" w:lineRule="auto"/>
        <w:rPr>
          <w:rFonts w:cs="Arial"/>
          <w:szCs w:val="20"/>
        </w:rPr>
      </w:pPr>
      <w:r w:rsidRPr="00A70104">
        <w:rPr>
          <w:rFonts w:cs="Arial"/>
          <w:b/>
          <w:bCs/>
          <w:szCs w:val="20"/>
          <w:highlight w:val="yellow"/>
        </w:rPr>
        <w:t>[</w:t>
      </w:r>
      <w:r w:rsidR="005F7021" w:rsidRPr="00A70104">
        <w:rPr>
          <w:rFonts w:cs="Arial"/>
          <w:b/>
          <w:bCs/>
          <w:szCs w:val="20"/>
          <w:highlight w:val="yellow"/>
        </w:rPr>
        <w:t>DELETE IF NOT REQUIRED</w:t>
      </w:r>
      <w:r w:rsidR="005F7021">
        <w:rPr>
          <w:rFonts w:cs="Arial"/>
          <w:b/>
          <w:bCs/>
          <w:szCs w:val="20"/>
          <w:highlight w:val="yellow"/>
        </w:rPr>
        <w:t xml:space="preserve"> OR </w:t>
      </w:r>
      <w:r w:rsidR="00FF360C">
        <w:rPr>
          <w:rFonts w:cs="Arial"/>
          <w:b/>
          <w:bCs/>
          <w:szCs w:val="20"/>
          <w:highlight w:val="yellow"/>
        </w:rPr>
        <w:t>POPULATE THE BELOW</w:t>
      </w:r>
      <w:r w:rsidRPr="0001243D">
        <w:rPr>
          <w:rFonts w:cs="Arial"/>
          <w:b/>
          <w:bCs/>
          <w:szCs w:val="20"/>
          <w:highlight w:val="yellow"/>
        </w:rPr>
        <w:t>SOW</w:t>
      </w:r>
      <w:r w:rsidR="005F7021">
        <w:rPr>
          <w:rFonts w:cs="Arial"/>
          <w:b/>
          <w:bCs/>
          <w:szCs w:val="20"/>
          <w:highlight w:val="yellow"/>
        </w:rPr>
        <w:t xml:space="preserve"> TEMPLATE</w:t>
      </w:r>
      <w:r w:rsidR="00A70104">
        <w:rPr>
          <w:rFonts w:cs="Arial"/>
          <w:b/>
          <w:bCs/>
          <w:szCs w:val="20"/>
          <w:highlight w:val="yellow"/>
        </w:rPr>
        <w:t>]</w:t>
      </w:r>
      <w:r w:rsidRPr="0001243D">
        <w:rPr>
          <w:rFonts w:cs="Arial"/>
          <w:b/>
          <w:bCs/>
          <w:szCs w:val="20"/>
          <w:highlight w:val="yellow"/>
        </w:rPr>
        <w:t xml:space="preserve"> </w:t>
      </w:r>
      <w:r w:rsidR="00611020">
        <w:rPr>
          <w:rFonts w:cs="Arial"/>
          <w:b/>
          <w:bCs/>
          <w:szCs w:val="20"/>
          <w:highlight w:val="yellow"/>
        </w:rPr>
        <w:t>AND</w:t>
      </w:r>
      <w:r>
        <w:rPr>
          <w:rFonts w:cs="Arial"/>
          <w:szCs w:val="20"/>
        </w:rPr>
        <w:t>]</w:t>
      </w:r>
      <w:r w:rsidR="00756712">
        <w:rPr>
          <w:rFonts w:cs="Arial"/>
          <w:szCs w:val="20"/>
        </w:rPr>
        <w:tab/>
      </w:r>
    </w:p>
    <w:p w14:paraId="26BB202A" w14:textId="77777777" w:rsidR="00611020" w:rsidRDefault="00611020" w:rsidP="00611020">
      <w:pPr>
        <w:ind w:right="273"/>
        <w:rPr>
          <w:rFonts w:cs="Arial"/>
          <w:lang w:eastAsia="de-DE"/>
        </w:rPr>
      </w:pPr>
      <w:r w:rsidRPr="00F711D4">
        <w:rPr>
          <w:rFonts w:cs="Arial"/>
          <w:szCs w:val="18"/>
          <w:lang w:eastAsia="de-DE"/>
        </w:rPr>
        <w:t>This Statement of Work</w:t>
      </w:r>
      <w:r w:rsidRPr="00F711D4">
        <w:rPr>
          <w:rFonts w:cs="Arial"/>
          <w:szCs w:val="20"/>
          <w:lang w:eastAsia="de-DE"/>
        </w:rPr>
        <w:t xml:space="preserve"> (“</w:t>
      </w:r>
      <w:r w:rsidRPr="00F711D4">
        <w:rPr>
          <w:rFonts w:cs="Arial"/>
          <w:b/>
          <w:bCs/>
          <w:szCs w:val="20"/>
          <w:lang w:eastAsia="de-DE"/>
        </w:rPr>
        <w:t>SOW</w:t>
      </w:r>
      <w:r w:rsidRPr="00F711D4">
        <w:rPr>
          <w:rFonts w:cs="Arial"/>
          <w:szCs w:val="20"/>
          <w:lang w:eastAsia="de-DE"/>
        </w:rPr>
        <w:t xml:space="preserve">”) </w:t>
      </w:r>
      <w:r w:rsidRPr="170C0E31">
        <w:rPr>
          <w:rFonts w:cs="Arial"/>
          <w:lang w:eastAsia="de-DE"/>
        </w:rPr>
        <w:t xml:space="preserve">shall be governed by, the </w:t>
      </w:r>
      <w:r w:rsidRPr="170C0E31">
        <w:rPr>
          <w:rFonts w:cs="Arial"/>
          <w:b/>
          <w:bCs/>
          <w:lang w:eastAsia="de-DE"/>
        </w:rPr>
        <w:t>Kerv Linked Master Services Agreement</w:t>
      </w:r>
      <w:r w:rsidRPr="170C0E31">
        <w:rPr>
          <w:rFonts w:cs="Arial"/>
          <w:lang w:eastAsia="de-DE"/>
        </w:rPr>
        <w:t xml:space="preserve"> and its schedules (together with th</w:t>
      </w:r>
      <w:r>
        <w:rPr>
          <w:rFonts w:cs="Arial"/>
          <w:lang w:eastAsia="de-DE"/>
        </w:rPr>
        <w:t>e</w:t>
      </w:r>
      <w:r w:rsidRPr="170C0E31">
        <w:rPr>
          <w:rFonts w:cs="Arial"/>
          <w:lang w:eastAsia="de-DE"/>
        </w:rPr>
        <w:t xml:space="preserve"> Order, known as the “</w:t>
      </w:r>
      <w:r w:rsidRPr="170C0E31">
        <w:rPr>
          <w:rFonts w:cs="Arial"/>
          <w:b/>
          <w:bCs/>
          <w:lang w:eastAsia="de-DE"/>
        </w:rPr>
        <w:t>Agreement</w:t>
      </w:r>
      <w:r w:rsidRPr="170C0E31">
        <w:rPr>
          <w:rFonts w:cs="Arial"/>
          <w:lang w:eastAsia="de-DE"/>
        </w:rPr>
        <w:t xml:space="preserve">”).  </w:t>
      </w:r>
      <w:r w:rsidRPr="0D6183AD">
        <w:rPr>
          <w:rFonts w:cs="Arial"/>
          <w:lang w:eastAsia="de-DE"/>
        </w:rPr>
        <w:t xml:space="preserve">A copy of the </w:t>
      </w:r>
      <w:r w:rsidRPr="0D6183AD">
        <w:rPr>
          <w:rFonts w:cs="Arial"/>
          <w:b/>
          <w:bCs/>
          <w:lang w:eastAsia="de-DE"/>
        </w:rPr>
        <w:t xml:space="preserve">Kerv Linked Master Services Agreement </w:t>
      </w:r>
      <w:r w:rsidRPr="0D6183AD">
        <w:rPr>
          <w:rFonts w:cs="Arial"/>
          <w:lang w:eastAsia="de-DE"/>
        </w:rPr>
        <w:t xml:space="preserve">and its schedules are available at the following: </w:t>
      </w:r>
      <w:hyperlink r:id="rId11">
        <w:r w:rsidRPr="0D6183AD">
          <w:rPr>
            <w:rStyle w:val="Hyperlink"/>
            <w:rFonts w:eastAsia="Trebuchet MS" w:cs="Trebuchet MS"/>
            <w:szCs w:val="20"/>
          </w:rPr>
          <w:t>https://kerv.com/policies/kerv-connected-cloud-msa/</w:t>
        </w:r>
      </w:hyperlink>
      <w:r w:rsidRPr="0D6183AD">
        <w:rPr>
          <w:rFonts w:cs="Arial"/>
          <w:lang w:eastAsia="de-DE"/>
        </w:rPr>
        <w:t xml:space="preserve"> or a copy is available upon request.</w:t>
      </w:r>
    </w:p>
    <w:p w14:paraId="73CDC3F8" w14:textId="77777777" w:rsidR="00611020" w:rsidRDefault="00611020" w:rsidP="00611020">
      <w:pPr>
        <w:pStyle w:val="FrontMatterSubHeading"/>
      </w:pPr>
      <w:r>
        <w:t>Reviewers</w:t>
      </w:r>
    </w:p>
    <w:tbl>
      <w:tblPr>
        <w:tblStyle w:val="GridTable4-Accent1"/>
        <w:tblW w:w="4945" w:type="pct"/>
        <w:tblLook w:val="04A0" w:firstRow="1" w:lastRow="0" w:firstColumn="1" w:lastColumn="0" w:noHBand="0" w:noVBand="1"/>
      </w:tblPr>
      <w:tblGrid>
        <w:gridCol w:w="4976"/>
        <w:gridCol w:w="5097"/>
      </w:tblGrid>
      <w:tr w:rsidR="00611020" w:rsidRPr="004B2AC0" w14:paraId="4952C9EB" w14:textId="77777777" w:rsidTr="00266B1C">
        <w:trPr>
          <w:cnfStyle w:val="100000000000" w:firstRow="1" w:lastRow="0" w:firstColumn="0" w:lastColumn="0" w:oddVBand="0" w:evenVBand="0" w:oddHBand="0" w:evenHBand="0" w:firstRowFirstColumn="0" w:firstRowLastColumn="0" w:lastRowFirstColumn="0" w:lastRowLastColumn="0"/>
          <w:trHeight w:val="13"/>
        </w:trPr>
        <w:tc>
          <w:tcPr>
            <w:cnfStyle w:val="001000000000" w:firstRow="0" w:lastRow="0" w:firstColumn="1" w:lastColumn="0" w:oddVBand="0" w:evenVBand="0" w:oddHBand="0" w:evenHBand="0" w:firstRowFirstColumn="0" w:firstRowLastColumn="0" w:lastRowFirstColumn="0" w:lastRowLastColumn="0"/>
            <w:tcW w:w="4405" w:type="dxa"/>
            <w:shd w:val="clear" w:color="auto" w:fill="BF97FF"/>
            <w:noWrap/>
          </w:tcPr>
          <w:p w14:paraId="37E403B2" w14:textId="77777777" w:rsidR="00611020" w:rsidRPr="006B5B7A" w:rsidRDefault="00611020" w:rsidP="00266B1C">
            <w:pPr>
              <w:pStyle w:val="NoSpacing"/>
              <w:rPr>
                <w:b w:val="0"/>
                <w:color w:val="auto"/>
              </w:rPr>
            </w:pPr>
            <w:r w:rsidRPr="006B5B7A">
              <w:rPr>
                <w:color w:val="auto"/>
              </w:rPr>
              <w:t>Name</w:t>
            </w:r>
          </w:p>
        </w:tc>
        <w:tc>
          <w:tcPr>
            <w:tcW w:w="4512" w:type="dxa"/>
            <w:shd w:val="clear" w:color="auto" w:fill="BF97FF"/>
            <w:noWrap/>
          </w:tcPr>
          <w:p w14:paraId="416E8E38" w14:textId="77777777" w:rsidR="00611020" w:rsidRPr="006B5B7A" w:rsidRDefault="00611020" w:rsidP="00266B1C">
            <w:pPr>
              <w:pStyle w:val="NoSpacing"/>
              <w:cnfStyle w:val="100000000000" w:firstRow="1" w:lastRow="0" w:firstColumn="0" w:lastColumn="0" w:oddVBand="0" w:evenVBand="0" w:oddHBand="0" w:evenHBand="0" w:firstRowFirstColumn="0" w:firstRowLastColumn="0" w:lastRowFirstColumn="0" w:lastRowLastColumn="0"/>
              <w:rPr>
                <w:b w:val="0"/>
                <w:color w:val="auto"/>
              </w:rPr>
            </w:pPr>
            <w:r w:rsidRPr="006B5B7A">
              <w:rPr>
                <w:color w:val="auto"/>
              </w:rPr>
              <w:t>Company</w:t>
            </w:r>
          </w:p>
        </w:tc>
      </w:tr>
      <w:tr w:rsidR="00611020" w:rsidRPr="006A7CD8" w14:paraId="4D762CBD" w14:textId="77777777" w:rsidTr="00266B1C">
        <w:trPr>
          <w:cnfStyle w:val="000000100000" w:firstRow="0" w:lastRow="0" w:firstColumn="0" w:lastColumn="0" w:oddVBand="0" w:evenVBand="0" w:oddHBand="1" w:evenHBand="0" w:firstRowFirstColumn="0" w:firstRowLastColumn="0" w:lastRowFirstColumn="0" w:lastRowLastColumn="0"/>
          <w:trHeight w:val="13"/>
        </w:trPr>
        <w:tc>
          <w:tcPr>
            <w:cnfStyle w:val="001000000000" w:firstRow="0" w:lastRow="0" w:firstColumn="1" w:lastColumn="0" w:oddVBand="0" w:evenVBand="0" w:oddHBand="0" w:evenHBand="0" w:firstRowFirstColumn="0" w:firstRowLastColumn="0" w:lastRowFirstColumn="0" w:lastRowLastColumn="0"/>
            <w:tcW w:w="4405" w:type="dxa"/>
            <w:shd w:val="clear" w:color="auto" w:fill="auto"/>
            <w:noWrap/>
          </w:tcPr>
          <w:p w14:paraId="08191278" w14:textId="77777777" w:rsidR="00611020" w:rsidRPr="006B5B7A" w:rsidRDefault="00611020" w:rsidP="00266B1C">
            <w:pPr>
              <w:pStyle w:val="NoSpacing"/>
            </w:pPr>
          </w:p>
        </w:tc>
        <w:tc>
          <w:tcPr>
            <w:tcW w:w="4512" w:type="dxa"/>
            <w:shd w:val="clear" w:color="auto" w:fill="auto"/>
            <w:noWrap/>
          </w:tcPr>
          <w:p w14:paraId="44E62DC1" w14:textId="77777777" w:rsidR="00611020" w:rsidRPr="006B5B7A" w:rsidRDefault="00611020" w:rsidP="00266B1C">
            <w:pPr>
              <w:pStyle w:val="NoSpacing"/>
              <w:cnfStyle w:val="000000100000" w:firstRow="0" w:lastRow="0" w:firstColumn="0" w:lastColumn="0" w:oddVBand="0" w:evenVBand="0" w:oddHBand="1" w:evenHBand="0" w:firstRowFirstColumn="0" w:firstRowLastColumn="0" w:lastRowFirstColumn="0" w:lastRowLastColumn="0"/>
            </w:pPr>
            <w:r w:rsidRPr="006B5B7A">
              <w:t xml:space="preserve">Kerv </w:t>
            </w:r>
          </w:p>
        </w:tc>
      </w:tr>
    </w:tbl>
    <w:p w14:paraId="499F3084" w14:textId="77777777" w:rsidR="00611020" w:rsidRDefault="00611020" w:rsidP="00611020">
      <w:pPr>
        <w:pStyle w:val="FrontMatterSubHeading"/>
      </w:pPr>
      <w:r>
        <w:t>Distribution</w:t>
      </w:r>
    </w:p>
    <w:tbl>
      <w:tblPr>
        <w:tblStyle w:val="GridTable4-Accent1"/>
        <w:tblW w:w="4945" w:type="pct"/>
        <w:tblLook w:val="04A0" w:firstRow="1" w:lastRow="0" w:firstColumn="1" w:lastColumn="0" w:noHBand="0" w:noVBand="1"/>
      </w:tblPr>
      <w:tblGrid>
        <w:gridCol w:w="4976"/>
        <w:gridCol w:w="5097"/>
      </w:tblGrid>
      <w:tr w:rsidR="00611020" w:rsidRPr="00C90CCC" w14:paraId="60528BCB" w14:textId="77777777" w:rsidTr="00266B1C">
        <w:trPr>
          <w:cnfStyle w:val="100000000000" w:firstRow="1" w:lastRow="0" w:firstColumn="0" w:lastColumn="0" w:oddVBand="0" w:evenVBand="0" w:oddHBand="0" w:evenHBand="0" w:firstRowFirstColumn="0" w:firstRowLastColumn="0" w:lastRowFirstColumn="0" w:lastRowLastColumn="0"/>
          <w:trHeight w:val="13"/>
        </w:trPr>
        <w:tc>
          <w:tcPr>
            <w:cnfStyle w:val="001000000000" w:firstRow="0" w:lastRow="0" w:firstColumn="1" w:lastColumn="0" w:oddVBand="0" w:evenVBand="0" w:oddHBand="0" w:evenHBand="0" w:firstRowFirstColumn="0" w:firstRowLastColumn="0" w:lastRowFirstColumn="0" w:lastRowLastColumn="0"/>
            <w:tcW w:w="4405" w:type="dxa"/>
            <w:shd w:val="clear" w:color="auto" w:fill="BF97FF"/>
            <w:noWrap/>
          </w:tcPr>
          <w:p w14:paraId="7B151A55" w14:textId="77777777" w:rsidR="00611020" w:rsidRPr="00C90CCC" w:rsidRDefault="00611020" w:rsidP="00266B1C">
            <w:pPr>
              <w:pStyle w:val="NoSpacing"/>
              <w:rPr>
                <w:b w:val="0"/>
                <w:color w:val="000000" w:themeColor="text1"/>
              </w:rPr>
            </w:pPr>
            <w:r w:rsidRPr="00C90CCC">
              <w:rPr>
                <w:color w:val="000000" w:themeColor="text1"/>
              </w:rPr>
              <w:t>Name</w:t>
            </w:r>
          </w:p>
        </w:tc>
        <w:tc>
          <w:tcPr>
            <w:tcW w:w="4512" w:type="dxa"/>
            <w:shd w:val="clear" w:color="auto" w:fill="BF97FF"/>
            <w:noWrap/>
          </w:tcPr>
          <w:p w14:paraId="73A01BAC" w14:textId="77777777" w:rsidR="00611020" w:rsidRPr="00C90CCC" w:rsidRDefault="00611020" w:rsidP="00266B1C">
            <w:pPr>
              <w:pStyle w:val="NoSpacing"/>
              <w:cnfStyle w:val="100000000000" w:firstRow="1" w:lastRow="0" w:firstColumn="0" w:lastColumn="0" w:oddVBand="0" w:evenVBand="0" w:oddHBand="0" w:evenHBand="0" w:firstRowFirstColumn="0" w:firstRowLastColumn="0" w:lastRowFirstColumn="0" w:lastRowLastColumn="0"/>
              <w:rPr>
                <w:b w:val="0"/>
                <w:color w:val="000000" w:themeColor="text1"/>
              </w:rPr>
            </w:pPr>
            <w:r w:rsidRPr="00C90CCC">
              <w:rPr>
                <w:color w:val="000000" w:themeColor="text1"/>
              </w:rPr>
              <w:t>Company</w:t>
            </w:r>
          </w:p>
        </w:tc>
      </w:tr>
      <w:tr w:rsidR="00611020" w14:paraId="17B8B72A" w14:textId="77777777" w:rsidTr="00266B1C">
        <w:trPr>
          <w:cnfStyle w:val="000000100000" w:firstRow="0" w:lastRow="0" w:firstColumn="0" w:lastColumn="0" w:oddVBand="0" w:evenVBand="0" w:oddHBand="1" w:evenHBand="0" w:firstRowFirstColumn="0" w:firstRowLastColumn="0" w:lastRowFirstColumn="0" w:lastRowLastColumn="0"/>
          <w:trHeight w:val="13"/>
        </w:trPr>
        <w:tc>
          <w:tcPr>
            <w:cnfStyle w:val="001000000000" w:firstRow="0" w:lastRow="0" w:firstColumn="1" w:lastColumn="0" w:oddVBand="0" w:evenVBand="0" w:oddHBand="0" w:evenHBand="0" w:firstRowFirstColumn="0" w:firstRowLastColumn="0" w:lastRowFirstColumn="0" w:lastRowLastColumn="0"/>
            <w:tcW w:w="4405" w:type="dxa"/>
            <w:shd w:val="clear" w:color="auto" w:fill="auto"/>
            <w:noWrap/>
          </w:tcPr>
          <w:p w14:paraId="59C9E3C1" w14:textId="77777777" w:rsidR="00611020" w:rsidRDefault="00611020" w:rsidP="00266B1C">
            <w:pPr>
              <w:pStyle w:val="NoSpacing"/>
            </w:pPr>
          </w:p>
        </w:tc>
        <w:tc>
          <w:tcPr>
            <w:tcW w:w="4512" w:type="dxa"/>
            <w:shd w:val="clear" w:color="auto" w:fill="auto"/>
            <w:noWrap/>
          </w:tcPr>
          <w:p w14:paraId="31334A5E" w14:textId="77777777" w:rsidR="00611020" w:rsidRDefault="00611020" w:rsidP="00266B1C">
            <w:pPr>
              <w:pStyle w:val="NoSpacing"/>
              <w:cnfStyle w:val="000000100000" w:firstRow="0" w:lastRow="0" w:firstColumn="0" w:lastColumn="0" w:oddVBand="0" w:evenVBand="0" w:oddHBand="1" w:evenHBand="0" w:firstRowFirstColumn="0" w:firstRowLastColumn="0" w:lastRowFirstColumn="0" w:lastRowLastColumn="0"/>
            </w:pPr>
          </w:p>
        </w:tc>
      </w:tr>
      <w:tr w:rsidR="00611020" w:rsidRPr="006A7CD8" w14:paraId="03A5D4F5" w14:textId="77777777" w:rsidTr="00266B1C">
        <w:trPr>
          <w:trHeight w:val="13"/>
        </w:trPr>
        <w:tc>
          <w:tcPr>
            <w:cnfStyle w:val="001000000000" w:firstRow="0" w:lastRow="0" w:firstColumn="1" w:lastColumn="0" w:oddVBand="0" w:evenVBand="0" w:oddHBand="0" w:evenHBand="0" w:firstRowFirstColumn="0" w:firstRowLastColumn="0" w:lastRowFirstColumn="0" w:lastRowLastColumn="0"/>
            <w:tcW w:w="4405" w:type="dxa"/>
            <w:noWrap/>
          </w:tcPr>
          <w:p w14:paraId="245796E2" w14:textId="77777777" w:rsidR="00611020" w:rsidRPr="00C90CCC" w:rsidRDefault="00611020" w:rsidP="00266B1C">
            <w:pPr>
              <w:pStyle w:val="NoSpacing"/>
            </w:pPr>
            <w:r w:rsidRPr="00C90CCC">
              <w:t>Projects</w:t>
            </w:r>
          </w:p>
        </w:tc>
        <w:tc>
          <w:tcPr>
            <w:tcW w:w="4512" w:type="dxa"/>
            <w:noWrap/>
          </w:tcPr>
          <w:p w14:paraId="4F4420A9" w14:textId="77777777" w:rsidR="00611020" w:rsidRPr="00C90CCC" w:rsidRDefault="00611020" w:rsidP="00266B1C">
            <w:pPr>
              <w:pStyle w:val="NoSpacing"/>
              <w:cnfStyle w:val="000000000000" w:firstRow="0" w:lastRow="0" w:firstColumn="0" w:lastColumn="0" w:oddVBand="0" w:evenVBand="0" w:oddHBand="0" w:evenHBand="0" w:firstRowFirstColumn="0" w:firstRowLastColumn="0" w:lastRowFirstColumn="0" w:lastRowLastColumn="0"/>
            </w:pPr>
            <w:r w:rsidRPr="00C90CCC">
              <w:t xml:space="preserve">Kerv </w:t>
            </w:r>
          </w:p>
        </w:tc>
      </w:tr>
    </w:tbl>
    <w:p w14:paraId="0BE75B27" w14:textId="77777777" w:rsidR="00611020" w:rsidRDefault="00611020" w:rsidP="00611020">
      <w:pPr>
        <w:pStyle w:val="FrontMatterSubHeading"/>
        <w:tabs>
          <w:tab w:val="left" w:pos="6240"/>
        </w:tabs>
      </w:pPr>
      <w:r w:rsidRPr="002543B8">
        <w:t>C</w:t>
      </w:r>
      <w:r>
        <w:t>ustomer</w:t>
      </w:r>
      <w:r w:rsidRPr="002543B8">
        <w:t xml:space="preserve"> Contact Details</w:t>
      </w:r>
    </w:p>
    <w:tbl>
      <w:tblPr>
        <w:tblStyle w:val="GridTable4-Accent1"/>
        <w:tblW w:w="4942" w:type="pct"/>
        <w:tblLook w:val="04A0" w:firstRow="1" w:lastRow="0" w:firstColumn="1" w:lastColumn="0" w:noHBand="0" w:noVBand="1"/>
      </w:tblPr>
      <w:tblGrid>
        <w:gridCol w:w="3838"/>
        <w:gridCol w:w="6229"/>
      </w:tblGrid>
      <w:tr w:rsidR="00611020" w:rsidRPr="004B2AC0" w14:paraId="607AA7B0" w14:textId="77777777" w:rsidTr="00266B1C">
        <w:trPr>
          <w:cnfStyle w:val="100000000000" w:firstRow="1" w:lastRow="0" w:firstColumn="0" w:lastColumn="0" w:oddVBand="0" w:evenVBand="0" w:oddHBand="0" w:evenHBand="0" w:firstRowFirstColumn="0" w:firstRowLastColumn="0" w:lastRowFirstColumn="0" w:lastRowLastColumn="0"/>
          <w:trHeight w:val="13"/>
        </w:trPr>
        <w:tc>
          <w:tcPr>
            <w:cnfStyle w:val="001000000000" w:firstRow="0" w:lastRow="0" w:firstColumn="1" w:lastColumn="0" w:oddVBand="0" w:evenVBand="0" w:oddHBand="0" w:evenHBand="0" w:firstRowFirstColumn="0" w:firstRowLastColumn="0" w:lastRowFirstColumn="0" w:lastRowLastColumn="0"/>
            <w:tcW w:w="1906" w:type="pct"/>
            <w:shd w:val="clear" w:color="auto" w:fill="BF97FF"/>
          </w:tcPr>
          <w:p w14:paraId="45A097B9" w14:textId="77777777" w:rsidR="00611020" w:rsidRPr="004B2AC0" w:rsidRDefault="00611020" w:rsidP="00266B1C">
            <w:pPr>
              <w:pStyle w:val="NoSpacing"/>
              <w:rPr>
                <w:color w:val="auto"/>
              </w:rPr>
            </w:pPr>
            <w:r w:rsidRPr="004B2AC0">
              <w:rPr>
                <w:color w:val="auto"/>
              </w:rPr>
              <w:t>Name</w:t>
            </w:r>
          </w:p>
        </w:tc>
        <w:tc>
          <w:tcPr>
            <w:tcW w:w="3094" w:type="pct"/>
            <w:shd w:val="clear" w:color="auto" w:fill="BF97FF"/>
          </w:tcPr>
          <w:p w14:paraId="3CE962A8" w14:textId="77777777" w:rsidR="00611020" w:rsidRPr="004B2AC0" w:rsidRDefault="00611020" w:rsidP="00266B1C">
            <w:pPr>
              <w:pStyle w:val="NoSpacing"/>
              <w:cnfStyle w:val="100000000000" w:firstRow="1" w:lastRow="0" w:firstColumn="0" w:lastColumn="0" w:oddVBand="0" w:evenVBand="0" w:oddHBand="0" w:evenHBand="0" w:firstRowFirstColumn="0" w:firstRowLastColumn="0" w:lastRowFirstColumn="0" w:lastRowLastColumn="0"/>
              <w:rPr>
                <w:color w:val="auto"/>
              </w:rPr>
            </w:pPr>
            <w:r w:rsidRPr="004B2AC0">
              <w:rPr>
                <w:color w:val="auto"/>
              </w:rPr>
              <w:t>Company</w:t>
            </w:r>
          </w:p>
        </w:tc>
      </w:tr>
      <w:tr w:rsidR="00611020" w:rsidRPr="006A7CD8" w14:paraId="3E2E1A68" w14:textId="77777777" w:rsidTr="00266B1C">
        <w:trPr>
          <w:cnfStyle w:val="000000100000" w:firstRow="0" w:lastRow="0" w:firstColumn="0" w:lastColumn="0" w:oddVBand="0" w:evenVBand="0" w:oddHBand="1" w:evenHBand="0" w:firstRowFirstColumn="0" w:firstRowLastColumn="0" w:lastRowFirstColumn="0" w:lastRowLastColumn="0"/>
          <w:trHeight w:val="13"/>
        </w:trPr>
        <w:tc>
          <w:tcPr>
            <w:cnfStyle w:val="001000000000" w:firstRow="0" w:lastRow="0" w:firstColumn="1" w:lastColumn="0" w:oddVBand="0" w:evenVBand="0" w:oddHBand="0" w:evenHBand="0" w:firstRowFirstColumn="0" w:firstRowLastColumn="0" w:lastRowFirstColumn="0" w:lastRowLastColumn="0"/>
            <w:tcW w:w="1906" w:type="pct"/>
            <w:shd w:val="clear" w:color="auto" w:fill="auto"/>
          </w:tcPr>
          <w:p w14:paraId="5C7FF0EA" w14:textId="77777777" w:rsidR="00611020" w:rsidRPr="006A7CD8" w:rsidRDefault="00611020" w:rsidP="00266B1C">
            <w:pPr>
              <w:pStyle w:val="NoSpacing"/>
            </w:pPr>
            <w:r w:rsidRPr="00C90CCC">
              <w:t>C</w:t>
            </w:r>
            <w:r>
              <w:t>ustomer</w:t>
            </w:r>
          </w:p>
        </w:tc>
        <w:tc>
          <w:tcPr>
            <w:tcW w:w="3094" w:type="pct"/>
            <w:shd w:val="clear" w:color="auto" w:fill="auto"/>
          </w:tcPr>
          <w:p w14:paraId="334A2304" w14:textId="77777777" w:rsidR="00611020" w:rsidRPr="006A7CD8" w:rsidRDefault="00611020" w:rsidP="00266B1C">
            <w:pPr>
              <w:pStyle w:val="NoSpacing"/>
              <w:cnfStyle w:val="000000100000" w:firstRow="0" w:lastRow="0" w:firstColumn="0" w:lastColumn="0" w:oddVBand="0" w:evenVBand="0" w:oddHBand="1" w:evenHBand="0" w:firstRowFirstColumn="0" w:firstRowLastColumn="0" w:lastRowFirstColumn="0" w:lastRowLastColumn="0"/>
            </w:pPr>
          </w:p>
        </w:tc>
      </w:tr>
      <w:tr w:rsidR="00611020" w:rsidRPr="006A7CD8" w14:paraId="42BD3C14" w14:textId="77777777" w:rsidTr="00266B1C">
        <w:trPr>
          <w:trHeight w:val="13"/>
        </w:trPr>
        <w:tc>
          <w:tcPr>
            <w:cnfStyle w:val="001000000000" w:firstRow="0" w:lastRow="0" w:firstColumn="1" w:lastColumn="0" w:oddVBand="0" w:evenVBand="0" w:oddHBand="0" w:evenHBand="0" w:firstRowFirstColumn="0" w:firstRowLastColumn="0" w:lastRowFirstColumn="0" w:lastRowLastColumn="0"/>
            <w:tcW w:w="1906" w:type="pct"/>
          </w:tcPr>
          <w:p w14:paraId="09B7EC57" w14:textId="77777777" w:rsidR="00611020" w:rsidRPr="006A7CD8" w:rsidRDefault="00611020" w:rsidP="00266B1C">
            <w:pPr>
              <w:pStyle w:val="NoSpacing"/>
            </w:pPr>
            <w:r w:rsidRPr="00C90CCC">
              <w:t>C</w:t>
            </w:r>
            <w:r>
              <w:t>ustomer</w:t>
            </w:r>
            <w:r w:rsidRPr="00C90CCC">
              <w:t xml:space="preserve"> Address</w:t>
            </w:r>
          </w:p>
        </w:tc>
        <w:tc>
          <w:tcPr>
            <w:tcW w:w="3094" w:type="pct"/>
          </w:tcPr>
          <w:p w14:paraId="6FF26FF0" w14:textId="77777777" w:rsidR="00611020" w:rsidRPr="006A7CD8" w:rsidRDefault="00611020" w:rsidP="00266B1C">
            <w:pPr>
              <w:pStyle w:val="NoSpacing"/>
              <w:cnfStyle w:val="000000000000" w:firstRow="0" w:lastRow="0" w:firstColumn="0" w:lastColumn="0" w:oddVBand="0" w:evenVBand="0" w:oddHBand="0" w:evenHBand="0" w:firstRowFirstColumn="0" w:firstRowLastColumn="0" w:lastRowFirstColumn="0" w:lastRowLastColumn="0"/>
            </w:pPr>
          </w:p>
        </w:tc>
      </w:tr>
      <w:tr w:rsidR="00611020" w:rsidRPr="006A7CD8" w14:paraId="1079F8FA" w14:textId="77777777" w:rsidTr="00266B1C">
        <w:trPr>
          <w:cnfStyle w:val="000000100000" w:firstRow="0" w:lastRow="0" w:firstColumn="0" w:lastColumn="0" w:oddVBand="0" w:evenVBand="0" w:oddHBand="1" w:evenHBand="0" w:firstRowFirstColumn="0" w:firstRowLastColumn="0" w:lastRowFirstColumn="0" w:lastRowLastColumn="0"/>
          <w:trHeight w:val="13"/>
        </w:trPr>
        <w:tc>
          <w:tcPr>
            <w:cnfStyle w:val="001000000000" w:firstRow="0" w:lastRow="0" w:firstColumn="1" w:lastColumn="0" w:oddVBand="0" w:evenVBand="0" w:oddHBand="0" w:evenHBand="0" w:firstRowFirstColumn="0" w:firstRowLastColumn="0" w:lastRowFirstColumn="0" w:lastRowLastColumn="0"/>
            <w:tcW w:w="1906" w:type="pct"/>
            <w:shd w:val="clear" w:color="auto" w:fill="auto"/>
          </w:tcPr>
          <w:p w14:paraId="70B6A8B3" w14:textId="77777777" w:rsidR="00611020" w:rsidRPr="006A7CD8" w:rsidRDefault="00611020" w:rsidP="00266B1C">
            <w:pPr>
              <w:pStyle w:val="NoSpacing"/>
            </w:pPr>
            <w:r w:rsidRPr="00C90CCC">
              <w:t>Work Location</w:t>
            </w:r>
          </w:p>
        </w:tc>
        <w:tc>
          <w:tcPr>
            <w:tcW w:w="3094" w:type="pct"/>
            <w:shd w:val="clear" w:color="auto" w:fill="auto"/>
          </w:tcPr>
          <w:p w14:paraId="2A72C846" w14:textId="77777777" w:rsidR="00611020" w:rsidRPr="006A7CD8" w:rsidRDefault="00611020" w:rsidP="00266B1C">
            <w:pPr>
              <w:pStyle w:val="NoSpacing"/>
              <w:cnfStyle w:val="000000100000" w:firstRow="0" w:lastRow="0" w:firstColumn="0" w:lastColumn="0" w:oddVBand="0" w:evenVBand="0" w:oddHBand="1" w:evenHBand="0" w:firstRowFirstColumn="0" w:firstRowLastColumn="0" w:lastRowFirstColumn="0" w:lastRowLastColumn="0"/>
            </w:pPr>
          </w:p>
        </w:tc>
      </w:tr>
      <w:tr w:rsidR="00611020" w:rsidRPr="006A7CD8" w14:paraId="04D1CEEB" w14:textId="77777777" w:rsidTr="00266B1C">
        <w:trPr>
          <w:trHeight w:val="13"/>
        </w:trPr>
        <w:tc>
          <w:tcPr>
            <w:cnfStyle w:val="001000000000" w:firstRow="0" w:lastRow="0" w:firstColumn="1" w:lastColumn="0" w:oddVBand="0" w:evenVBand="0" w:oddHBand="0" w:evenHBand="0" w:firstRowFirstColumn="0" w:firstRowLastColumn="0" w:lastRowFirstColumn="0" w:lastRowLastColumn="0"/>
            <w:tcW w:w="1906" w:type="pct"/>
          </w:tcPr>
          <w:p w14:paraId="3251569A" w14:textId="77777777" w:rsidR="00611020" w:rsidRPr="006A7CD8" w:rsidRDefault="00611020" w:rsidP="00266B1C">
            <w:pPr>
              <w:pStyle w:val="NoSpacing"/>
            </w:pPr>
            <w:r w:rsidRPr="00C90CCC">
              <w:t>Contact Names</w:t>
            </w:r>
          </w:p>
        </w:tc>
        <w:tc>
          <w:tcPr>
            <w:tcW w:w="3094" w:type="pct"/>
          </w:tcPr>
          <w:p w14:paraId="75742C3B" w14:textId="77777777" w:rsidR="00611020" w:rsidRPr="006A7CD8" w:rsidRDefault="00611020" w:rsidP="00266B1C">
            <w:pPr>
              <w:pStyle w:val="NoSpacing"/>
              <w:cnfStyle w:val="000000000000" w:firstRow="0" w:lastRow="0" w:firstColumn="0" w:lastColumn="0" w:oddVBand="0" w:evenVBand="0" w:oddHBand="0" w:evenHBand="0" w:firstRowFirstColumn="0" w:firstRowLastColumn="0" w:lastRowFirstColumn="0" w:lastRowLastColumn="0"/>
            </w:pPr>
          </w:p>
        </w:tc>
      </w:tr>
      <w:tr w:rsidR="00611020" w:rsidRPr="006A7CD8" w14:paraId="1F2EF929" w14:textId="77777777" w:rsidTr="00266B1C">
        <w:trPr>
          <w:cnfStyle w:val="000000100000" w:firstRow="0" w:lastRow="0" w:firstColumn="0" w:lastColumn="0" w:oddVBand="0" w:evenVBand="0" w:oddHBand="1" w:evenHBand="0" w:firstRowFirstColumn="0" w:firstRowLastColumn="0" w:lastRowFirstColumn="0" w:lastRowLastColumn="0"/>
          <w:trHeight w:val="13"/>
        </w:trPr>
        <w:tc>
          <w:tcPr>
            <w:cnfStyle w:val="001000000000" w:firstRow="0" w:lastRow="0" w:firstColumn="1" w:lastColumn="0" w:oddVBand="0" w:evenVBand="0" w:oddHBand="0" w:evenHBand="0" w:firstRowFirstColumn="0" w:firstRowLastColumn="0" w:lastRowFirstColumn="0" w:lastRowLastColumn="0"/>
            <w:tcW w:w="1906" w:type="pct"/>
            <w:shd w:val="clear" w:color="auto" w:fill="auto"/>
          </w:tcPr>
          <w:p w14:paraId="7FFBCE08" w14:textId="77777777" w:rsidR="00611020" w:rsidRPr="006A7CD8" w:rsidRDefault="00611020" w:rsidP="00266B1C">
            <w:pPr>
              <w:pStyle w:val="NoSpacing"/>
            </w:pPr>
            <w:r w:rsidRPr="00C90CCC">
              <w:t>Contact Telephone Number</w:t>
            </w:r>
          </w:p>
        </w:tc>
        <w:tc>
          <w:tcPr>
            <w:tcW w:w="3094" w:type="pct"/>
            <w:shd w:val="clear" w:color="auto" w:fill="auto"/>
          </w:tcPr>
          <w:p w14:paraId="7A1BFFBD" w14:textId="77777777" w:rsidR="00611020" w:rsidRPr="006A7CD8" w:rsidRDefault="00611020" w:rsidP="00266B1C">
            <w:pPr>
              <w:pStyle w:val="NoSpacing"/>
              <w:cnfStyle w:val="000000100000" w:firstRow="0" w:lastRow="0" w:firstColumn="0" w:lastColumn="0" w:oddVBand="0" w:evenVBand="0" w:oddHBand="1" w:evenHBand="0" w:firstRowFirstColumn="0" w:firstRowLastColumn="0" w:lastRowFirstColumn="0" w:lastRowLastColumn="0"/>
            </w:pPr>
          </w:p>
        </w:tc>
      </w:tr>
      <w:tr w:rsidR="00611020" w:rsidRPr="006A7CD8" w14:paraId="22B7E3BB" w14:textId="77777777" w:rsidTr="00266B1C">
        <w:trPr>
          <w:trHeight w:val="13"/>
        </w:trPr>
        <w:tc>
          <w:tcPr>
            <w:cnfStyle w:val="001000000000" w:firstRow="0" w:lastRow="0" w:firstColumn="1" w:lastColumn="0" w:oddVBand="0" w:evenVBand="0" w:oddHBand="0" w:evenHBand="0" w:firstRowFirstColumn="0" w:firstRowLastColumn="0" w:lastRowFirstColumn="0" w:lastRowLastColumn="0"/>
            <w:tcW w:w="1906" w:type="pct"/>
          </w:tcPr>
          <w:p w14:paraId="68196B57" w14:textId="77777777" w:rsidR="00611020" w:rsidRPr="006A7CD8" w:rsidRDefault="00611020" w:rsidP="00266B1C">
            <w:pPr>
              <w:pStyle w:val="NoSpacing"/>
            </w:pPr>
            <w:r w:rsidRPr="00C90CCC">
              <w:t>Contact Email</w:t>
            </w:r>
          </w:p>
        </w:tc>
        <w:tc>
          <w:tcPr>
            <w:tcW w:w="3094" w:type="pct"/>
          </w:tcPr>
          <w:p w14:paraId="3237D374" w14:textId="77777777" w:rsidR="00611020" w:rsidRPr="006A7CD8" w:rsidRDefault="00611020" w:rsidP="00266B1C">
            <w:pPr>
              <w:pStyle w:val="NoSpacing"/>
              <w:cnfStyle w:val="000000000000" w:firstRow="0" w:lastRow="0" w:firstColumn="0" w:lastColumn="0" w:oddVBand="0" w:evenVBand="0" w:oddHBand="0" w:evenHBand="0" w:firstRowFirstColumn="0" w:firstRowLastColumn="0" w:lastRowFirstColumn="0" w:lastRowLastColumn="0"/>
            </w:pPr>
          </w:p>
        </w:tc>
      </w:tr>
    </w:tbl>
    <w:p w14:paraId="03A84791" w14:textId="77777777" w:rsidR="00611020" w:rsidRDefault="00611020" w:rsidP="00611020">
      <w:pPr>
        <w:ind w:right="273"/>
        <w:rPr>
          <w:rFonts w:cs="Arial"/>
          <w:lang w:eastAsia="de-DE"/>
        </w:rPr>
      </w:pPr>
    </w:p>
    <w:p w14:paraId="69CE35DA" w14:textId="77777777" w:rsidR="00611020" w:rsidRDefault="00611020" w:rsidP="00611020">
      <w:pPr>
        <w:spacing w:before="0" w:after="160" w:line="259" w:lineRule="auto"/>
        <w:rPr>
          <w:rFonts w:cs="Arial"/>
          <w:lang w:eastAsia="de-DE"/>
        </w:rPr>
      </w:pPr>
      <w:r>
        <w:rPr>
          <w:rFonts w:cs="Arial"/>
          <w:lang w:eastAsia="de-DE"/>
        </w:rPr>
        <w:br w:type="page"/>
      </w:r>
    </w:p>
    <w:p w14:paraId="26F4E488" w14:textId="77777777" w:rsidR="00611020" w:rsidRDefault="00611020" w:rsidP="00611020">
      <w:pPr>
        <w:pStyle w:val="Heading2"/>
        <w:numPr>
          <w:ilvl w:val="0"/>
          <w:numId w:val="48"/>
        </w:numPr>
        <w:rPr>
          <w:lang w:eastAsia="de-DE"/>
        </w:rPr>
      </w:pPr>
      <w:r>
        <w:rPr>
          <w:lang w:eastAsia="de-DE"/>
        </w:rPr>
        <w:lastRenderedPageBreak/>
        <w:t>Overview</w:t>
      </w:r>
    </w:p>
    <w:p w14:paraId="1BF0044F" w14:textId="77777777" w:rsidR="00611020" w:rsidRDefault="00611020" w:rsidP="00611020">
      <w:pPr>
        <w:rPr>
          <w:lang w:eastAsia="de-DE"/>
        </w:rPr>
      </w:pPr>
      <w:r>
        <w:rPr>
          <w:lang w:eastAsia="de-DE"/>
        </w:rPr>
        <w:t>The Customer has engaged Kerv to assist….. [</w:t>
      </w:r>
      <w:r w:rsidRPr="00C4218A">
        <w:rPr>
          <w:highlight w:val="yellow"/>
          <w:lang w:eastAsia="de-DE"/>
        </w:rPr>
        <w:t>INSERT]</w:t>
      </w:r>
    </w:p>
    <w:p w14:paraId="61E20870" w14:textId="77777777" w:rsidR="00611020" w:rsidRDefault="00611020" w:rsidP="00611020">
      <w:pPr>
        <w:rPr>
          <w:lang w:eastAsia="de-DE"/>
        </w:rPr>
      </w:pPr>
    </w:p>
    <w:p w14:paraId="376AA44D" w14:textId="77777777" w:rsidR="00611020" w:rsidRDefault="00611020" w:rsidP="00611020">
      <w:pPr>
        <w:spacing w:before="0" w:after="160" w:line="259" w:lineRule="auto"/>
        <w:rPr>
          <w:lang w:eastAsia="de-DE"/>
        </w:rPr>
      </w:pPr>
      <w:r>
        <w:rPr>
          <w:lang w:eastAsia="de-DE"/>
        </w:rPr>
        <w:br w:type="page"/>
      </w:r>
    </w:p>
    <w:p w14:paraId="112E023B" w14:textId="77777777" w:rsidR="00611020" w:rsidRDefault="00611020" w:rsidP="00085EAC">
      <w:pPr>
        <w:pStyle w:val="Heading2"/>
        <w:numPr>
          <w:ilvl w:val="0"/>
          <w:numId w:val="48"/>
        </w:numPr>
        <w:ind w:left="720" w:hanging="720"/>
        <w:rPr>
          <w:lang w:eastAsia="de-DE"/>
        </w:rPr>
      </w:pPr>
      <w:proofErr w:type="spellStart"/>
      <w:r>
        <w:rPr>
          <w:lang w:eastAsia="de-DE"/>
        </w:rPr>
        <w:lastRenderedPageBreak/>
        <w:t>Kerv’s</w:t>
      </w:r>
      <w:proofErr w:type="spellEnd"/>
      <w:r>
        <w:rPr>
          <w:lang w:eastAsia="de-DE"/>
        </w:rPr>
        <w:t xml:space="preserve"> Methodology</w:t>
      </w:r>
    </w:p>
    <w:p w14:paraId="2D184642" w14:textId="77777777" w:rsidR="00611020" w:rsidRDefault="00611020" w:rsidP="00611020">
      <w:pPr>
        <w:rPr>
          <w:rFonts w:ascii="Helvetica" w:hAnsi="Helvetica" w:cs="Helvetica"/>
          <w:noProof/>
        </w:rPr>
      </w:pPr>
      <w:r w:rsidRPr="00C90CCC">
        <w:rPr>
          <w:lang w:eastAsia="de-DE"/>
        </w:rPr>
        <w:t>Our project methodology has been based on industry standards such as Prince2 combined with many years of IT transformation project experience. Our approach ensures that the correct steps are taken from the moment of engagement right through to delivery and on-going support and management. Correctly scoping and implementing a project considerably mitigates any risks associated with scope or budget creep.</w:t>
      </w:r>
    </w:p>
    <w:p w14:paraId="174C2DFE" w14:textId="77777777" w:rsidR="00611020" w:rsidRDefault="00611020" w:rsidP="00611020">
      <w:pPr>
        <w:rPr>
          <w:lang w:eastAsia="de-DE"/>
        </w:rPr>
      </w:pPr>
      <w:r>
        <w:rPr>
          <w:noProof/>
        </w:rPr>
        <w:drawing>
          <wp:inline distT="0" distB="0" distL="0" distR="0" wp14:anchorId="763CA9A4" wp14:editId="33FE3A04">
            <wp:extent cx="5679831" cy="2318322"/>
            <wp:effectExtent l="0" t="0" r="0" b="6350"/>
            <wp:docPr id="1311411425" name="Picture 7"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411425" name="Picture 7" descr="A screenshot of a computer&#10;&#10;Description automatically generated with low confidenc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94951" cy="2324494"/>
                    </a:xfrm>
                    <a:prstGeom prst="rect">
                      <a:avLst/>
                    </a:prstGeom>
                    <a:noFill/>
                    <a:ln>
                      <a:noFill/>
                    </a:ln>
                  </pic:spPr>
                </pic:pic>
              </a:graphicData>
            </a:graphic>
          </wp:inline>
        </w:drawing>
      </w:r>
    </w:p>
    <w:p w14:paraId="608D1ED8" w14:textId="77777777" w:rsidR="00611020" w:rsidRPr="00C90CCC" w:rsidRDefault="00611020" w:rsidP="00611020">
      <w:pPr>
        <w:pStyle w:val="Heading3"/>
      </w:pPr>
      <w:r w:rsidRPr="00C90CCC">
        <w:rPr>
          <w:rStyle w:val="Strong"/>
          <w:bCs w:val="0"/>
        </w:rPr>
        <w:t>THE</w:t>
      </w:r>
      <w:r w:rsidRPr="00C90CCC">
        <w:t> </w:t>
      </w:r>
      <w:r w:rsidRPr="00C90CCC">
        <w:rPr>
          <w:rStyle w:val="Strong"/>
          <w:bCs w:val="0"/>
        </w:rPr>
        <w:t>ANALYSE</w:t>
      </w:r>
      <w:r w:rsidRPr="00C90CCC">
        <w:t> </w:t>
      </w:r>
      <w:r w:rsidRPr="00C90CCC">
        <w:rPr>
          <w:rStyle w:val="Strong"/>
          <w:bCs w:val="0"/>
        </w:rPr>
        <w:t>PHASE</w:t>
      </w:r>
    </w:p>
    <w:p w14:paraId="20E53FCE" w14:textId="77777777" w:rsidR="00611020" w:rsidRPr="006F7CE5" w:rsidRDefault="00611020" w:rsidP="00611020">
      <w:pPr>
        <w:rPr>
          <w:rFonts w:cs="Arial"/>
        </w:rPr>
      </w:pPr>
      <w:r w:rsidRPr="006F7CE5">
        <w:rPr>
          <w:rFonts w:cs="Arial"/>
        </w:rPr>
        <w:t>During the Analysis Phase</w:t>
      </w:r>
      <w:r>
        <w:rPr>
          <w:rFonts w:cs="Arial"/>
        </w:rPr>
        <w:t>,</w:t>
      </w:r>
      <w:r w:rsidRPr="006F7CE5">
        <w:rPr>
          <w:rFonts w:cs="Arial"/>
        </w:rPr>
        <w:t xml:space="preserve"> </w:t>
      </w:r>
      <w:r>
        <w:rPr>
          <w:rFonts w:cs="Arial"/>
        </w:rPr>
        <w:t>Kerv</w:t>
      </w:r>
      <w:r w:rsidRPr="006F7CE5">
        <w:rPr>
          <w:rFonts w:cs="Arial"/>
        </w:rPr>
        <w:t xml:space="preserve"> will </w:t>
      </w:r>
      <w:r>
        <w:rPr>
          <w:rFonts w:cs="Arial"/>
        </w:rPr>
        <w:t>facilitate</w:t>
      </w:r>
      <w:r w:rsidRPr="006F7CE5">
        <w:rPr>
          <w:rFonts w:cs="Arial"/>
        </w:rPr>
        <w:t xml:space="preserve"> </w:t>
      </w:r>
      <w:r>
        <w:rPr>
          <w:rFonts w:cs="Arial"/>
        </w:rPr>
        <w:t>b</w:t>
      </w:r>
      <w:r w:rsidRPr="006F7CE5">
        <w:rPr>
          <w:rFonts w:cs="Arial"/>
        </w:rPr>
        <w:t xml:space="preserve">usiness and </w:t>
      </w:r>
      <w:r>
        <w:rPr>
          <w:rFonts w:cs="Arial"/>
        </w:rPr>
        <w:t>t</w:t>
      </w:r>
      <w:r w:rsidRPr="006F7CE5">
        <w:rPr>
          <w:rFonts w:cs="Arial"/>
        </w:rPr>
        <w:t xml:space="preserve">echnical, </w:t>
      </w:r>
      <w:r>
        <w:rPr>
          <w:rFonts w:cs="Arial"/>
        </w:rPr>
        <w:t>f</w:t>
      </w:r>
      <w:r w:rsidRPr="006F7CE5">
        <w:rPr>
          <w:rFonts w:cs="Arial"/>
        </w:rPr>
        <w:t xml:space="preserve">unctional and </w:t>
      </w:r>
      <w:r>
        <w:rPr>
          <w:rFonts w:cs="Arial"/>
        </w:rPr>
        <w:t>n</w:t>
      </w:r>
      <w:r w:rsidRPr="006F7CE5">
        <w:rPr>
          <w:rFonts w:cs="Arial"/>
        </w:rPr>
        <w:t>on-</w:t>
      </w:r>
      <w:r>
        <w:rPr>
          <w:rFonts w:cs="Arial"/>
        </w:rPr>
        <w:t>f</w:t>
      </w:r>
      <w:r w:rsidRPr="006F7CE5">
        <w:rPr>
          <w:rFonts w:cs="Arial"/>
        </w:rPr>
        <w:t xml:space="preserve">unctional requirements </w:t>
      </w:r>
      <w:r>
        <w:rPr>
          <w:rFonts w:cs="Arial"/>
        </w:rPr>
        <w:t xml:space="preserve">understanding </w:t>
      </w:r>
      <w:r w:rsidRPr="006F7CE5">
        <w:rPr>
          <w:rFonts w:cs="Arial"/>
        </w:rPr>
        <w:t>and document</w:t>
      </w:r>
      <w:r>
        <w:rPr>
          <w:rFonts w:cs="Arial"/>
        </w:rPr>
        <w:t>ation</w:t>
      </w:r>
      <w:r w:rsidRPr="006F7CE5">
        <w:rPr>
          <w:rFonts w:cs="Arial"/>
        </w:rPr>
        <w:t xml:space="preserve">. Discovery of the existing environment will also be carried out in order to determine suitability for the planned deployment.  </w:t>
      </w:r>
    </w:p>
    <w:p w14:paraId="15CD7491" w14:textId="77777777" w:rsidR="00611020" w:rsidRPr="00C90CCC" w:rsidRDefault="00611020" w:rsidP="00611020">
      <w:pPr>
        <w:pStyle w:val="Heading3"/>
        <w:rPr>
          <w:rStyle w:val="Strong"/>
          <w:b w:val="0"/>
          <w:bCs w:val="0"/>
        </w:rPr>
      </w:pPr>
      <w:r w:rsidRPr="00C90CCC">
        <w:rPr>
          <w:rStyle w:val="Strong"/>
          <w:bCs w:val="0"/>
        </w:rPr>
        <w:t>THE DESIGN PHASE</w:t>
      </w:r>
    </w:p>
    <w:p w14:paraId="05FD9108" w14:textId="77777777" w:rsidR="00611020" w:rsidRPr="006B5B7A" w:rsidRDefault="00611020" w:rsidP="00611020">
      <w:pPr>
        <w:rPr>
          <w:color w:val="000000" w:themeColor="text1"/>
        </w:rPr>
      </w:pPr>
      <w:r w:rsidRPr="006B5B7A">
        <w:rPr>
          <w:rFonts w:eastAsiaTheme="majorEastAsia" w:cs="Arial"/>
          <w:color w:val="000000" w:themeColor="text1"/>
          <w:szCs w:val="20"/>
          <w:bdr w:val="none" w:sz="0" w:space="0" w:color="auto" w:frame="1"/>
        </w:rPr>
        <w:t>Detailed design documentation will be produced for all of the key areas of the solution. This includes individual settings and configurations required in order to meet the projects requirements and success criteria.</w:t>
      </w:r>
    </w:p>
    <w:p w14:paraId="6BB195C7" w14:textId="77777777" w:rsidR="00611020" w:rsidRPr="006B5B7A" w:rsidRDefault="00611020" w:rsidP="00611020">
      <w:pPr>
        <w:pStyle w:val="Heading3"/>
        <w:rPr>
          <w:rStyle w:val="Strong"/>
          <w:b w:val="0"/>
          <w:bCs w:val="0"/>
        </w:rPr>
      </w:pPr>
      <w:r w:rsidRPr="00C90CCC">
        <w:rPr>
          <w:rStyle w:val="Strong"/>
          <w:bCs w:val="0"/>
        </w:rPr>
        <w:t>THE DEVELOP PHASE</w:t>
      </w:r>
    </w:p>
    <w:p w14:paraId="16CBE423" w14:textId="77777777" w:rsidR="00611020" w:rsidRPr="006B5B7A" w:rsidRDefault="00611020" w:rsidP="00611020">
      <w:pPr>
        <w:rPr>
          <w:rFonts w:cs="Arial"/>
          <w:color w:val="000000" w:themeColor="text1"/>
        </w:rPr>
      </w:pPr>
      <w:r w:rsidRPr="006B5B7A">
        <w:rPr>
          <w:rFonts w:eastAsiaTheme="majorEastAsia" w:cs="Arial"/>
          <w:color w:val="000000" w:themeColor="text1"/>
          <w:szCs w:val="20"/>
          <w:bdr w:val="none" w:sz="0" w:space="0" w:color="auto" w:frame="1"/>
        </w:rPr>
        <w:t>The Develop phase of the project is the initial installation and configuration of the platform ready for testing and acceptance.</w:t>
      </w:r>
    </w:p>
    <w:p w14:paraId="26FBDB79" w14:textId="77777777" w:rsidR="00611020" w:rsidRPr="006B5B7A" w:rsidRDefault="00611020" w:rsidP="00611020">
      <w:pPr>
        <w:pStyle w:val="Heading3"/>
        <w:rPr>
          <w:rStyle w:val="Strong"/>
          <w:b w:val="0"/>
          <w:bCs w:val="0"/>
        </w:rPr>
      </w:pPr>
      <w:r w:rsidRPr="006B5B7A">
        <w:rPr>
          <w:rStyle w:val="Strong"/>
          <w:bCs w:val="0"/>
        </w:rPr>
        <w:t>THE TEST PHASE</w:t>
      </w:r>
    </w:p>
    <w:p w14:paraId="271F72BF" w14:textId="77777777" w:rsidR="00611020" w:rsidRPr="006B5B7A" w:rsidRDefault="00611020" w:rsidP="00611020">
      <w:pPr>
        <w:rPr>
          <w:rFonts w:cs="Arial"/>
          <w:color w:val="000000" w:themeColor="text1"/>
        </w:rPr>
      </w:pPr>
      <w:r w:rsidRPr="006B5B7A">
        <w:rPr>
          <w:rFonts w:eastAsiaTheme="majorEastAsia" w:cs="Arial"/>
          <w:color w:val="000000" w:themeColor="text1"/>
          <w:szCs w:val="20"/>
          <w:bdr w:val="none" w:sz="0" w:space="0" w:color="auto" w:frame="1"/>
        </w:rPr>
        <w:t>This is the most important phase of any project and typically the longest. It’s the first opportunity for the key stakeholders of the project to start interacting with the platform. </w:t>
      </w:r>
    </w:p>
    <w:p w14:paraId="7C81CF4B" w14:textId="77777777" w:rsidR="00611020" w:rsidRPr="006B5B7A" w:rsidRDefault="00611020" w:rsidP="00611020">
      <w:pPr>
        <w:pStyle w:val="Heading3"/>
        <w:rPr>
          <w:rStyle w:val="Strong"/>
          <w:b w:val="0"/>
          <w:bCs w:val="0"/>
        </w:rPr>
      </w:pPr>
      <w:r w:rsidRPr="006B5B7A">
        <w:rPr>
          <w:rStyle w:val="Strong"/>
          <w:bCs w:val="0"/>
        </w:rPr>
        <w:t>THE IMPLEMENT/MIGRATE PHASE</w:t>
      </w:r>
    </w:p>
    <w:p w14:paraId="1AFA5C25" w14:textId="77777777" w:rsidR="00611020" w:rsidRPr="006B5B7A" w:rsidRDefault="00611020" w:rsidP="00611020">
      <w:pPr>
        <w:rPr>
          <w:rFonts w:cs="Arial"/>
          <w:color w:val="000000" w:themeColor="text1"/>
        </w:rPr>
      </w:pPr>
      <w:bookmarkStart w:id="0" w:name="_Hlk498346052"/>
      <w:r w:rsidRPr="006B5B7A">
        <w:rPr>
          <w:rFonts w:eastAsiaTheme="majorEastAsia" w:cs="Arial"/>
          <w:color w:val="000000" w:themeColor="text1"/>
          <w:szCs w:val="20"/>
          <w:bdr w:val="none" w:sz="0" w:space="0" w:color="auto" w:frame="1"/>
        </w:rPr>
        <w:t>Kerv will work with the Customer to agree a suitable migration plan and ensure a smooth implementation and rollout of the platform.</w:t>
      </w:r>
    </w:p>
    <w:bookmarkEnd w:id="0"/>
    <w:p w14:paraId="11ADC080" w14:textId="77777777" w:rsidR="00611020" w:rsidRPr="006B5B7A" w:rsidRDefault="00611020" w:rsidP="00611020">
      <w:pPr>
        <w:pStyle w:val="Heading3"/>
        <w:rPr>
          <w:rStyle w:val="Strong"/>
          <w:b w:val="0"/>
          <w:bCs w:val="0"/>
        </w:rPr>
      </w:pPr>
      <w:r w:rsidRPr="006B5B7A">
        <w:rPr>
          <w:rStyle w:val="Strong"/>
          <w:bCs w:val="0"/>
        </w:rPr>
        <w:t>SUPPORT, MAINTAIN &amp; ENHANCE</w:t>
      </w:r>
    </w:p>
    <w:p w14:paraId="51BEA5CC" w14:textId="76878AB9" w:rsidR="00A813A8" w:rsidRDefault="00611020" w:rsidP="00611020">
      <w:pPr>
        <w:rPr>
          <w:rFonts w:eastAsiaTheme="majorEastAsia" w:cs="Arial"/>
          <w:color w:val="000000" w:themeColor="text1"/>
          <w:szCs w:val="20"/>
          <w:bdr w:val="none" w:sz="0" w:space="0" w:color="auto" w:frame="1"/>
        </w:rPr>
      </w:pPr>
      <w:r w:rsidRPr="006B5B7A">
        <w:rPr>
          <w:rFonts w:eastAsiaTheme="majorEastAsia" w:cs="Arial"/>
          <w:color w:val="000000" w:themeColor="text1"/>
          <w:szCs w:val="20"/>
          <w:bdr w:val="none" w:sz="0" w:space="0" w:color="auto" w:frame="1"/>
        </w:rPr>
        <w:t>Once the platform has gone live it is essential that it is maintained and enhanced throughout its lifecycle to ensure maximum return on investment. Kerv has a suite of support and managed services that can be tailored to our customer’s requirements.</w:t>
      </w:r>
    </w:p>
    <w:p w14:paraId="48E1D664" w14:textId="77777777" w:rsidR="00A813A8" w:rsidRDefault="00A813A8">
      <w:pPr>
        <w:spacing w:before="0" w:after="160" w:line="278" w:lineRule="auto"/>
        <w:rPr>
          <w:rFonts w:eastAsiaTheme="majorEastAsia" w:cs="Arial"/>
          <w:color w:val="000000" w:themeColor="text1"/>
          <w:szCs w:val="20"/>
          <w:bdr w:val="none" w:sz="0" w:space="0" w:color="auto" w:frame="1"/>
        </w:rPr>
      </w:pPr>
      <w:r>
        <w:rPr>
          <w:rFonts w:eastAsiaTheme="majorEastAsia" w:cs="Arial"/>
          <w:color w:val="000000" w:themeColor="text1"/>
          <w:szCs w:val="20"/>
          <w:bdr w:val="none" w:sz="0" w:space="0" w:color="auto" w:frame="1"/>
        </w:rPr>
        <w:br w:type="page"/>
      </w:r>
    </w:p>
    <w:p w14:paraId="19EB5EE6" w14:textId="77777777" w:rsidR="00611020" w:rsidRDefault="00611020" w:rsidP="00085EAC">
      <w:pPr>
        <w:pStyle w:val="Heading2"/>
        <w:numPr>
          <w:ilvl w:val="0"/>
          <w:numId w:val="48"/>
        </w:numPr>
        <w:ind w:left="720" w:hanging="720"/>
        <w:rPr>
          <w:lang w:eastAsia="de-DE"/>
        </w:rPr>
      </w:pPr>
      <w:r w:rsidRPr="00A813A8">
        <w:rPr>
          <w:lang w:eastAsia="de-DE"/>
        </w:rPr>
        <w:lastRenderedPageBreak/>
        <w:t>Prerequisites</w:t>
      </w:r>
    </w:p>
    <w:p w14:paraId="75A46495" w14:textId="77777777" w:rsidR="00611020" w:rsidRDefault="00611020" w:rsidP="00611020">
      <w:pPr>
        <w:rPr>
          <w:lang w:eastAsia="de-DE"/>
        </w:rPr>
      </w:pPr>
      <w:r>
        <w:t>The following prerequisites will need to be met prior to the engagement starting:</w:t>
      </w:r>
    </w:p>
    <w:p w14:paraId="3EB3AFD3" w14:textId="77777777" w:rsidR="00611020" w:rsidRDefault="00611020" w:rsidP="00611020">
      <w:pPr>
        <w:rPr>
          <w:lang w:eastAsia="de-DE"/>
        </w:rPr>
      </w:pPr>
      <w:r>
        <w:rPr>
          <w:lang w:eastAsia="de-DE"/>
        </w:rPr>
        <w:t>[</w:t>
      </w:r>
      <w:r w:rsidRPr="006B5B7A">
        <w:rPr>
          <w:highlight w:val="yellow"/>
          <w:lang w:eastAsia="de-DE"/>
        </w:rPr>
        <w:t>INSERT]</w:t>
      </w:r>
    </w:p>
    <w:p w14:paraId="0E6D09B2" w14:textId="77777777" w:rsidR="00611020" w:rsidRDefault="00611020" w:rsidP="00611020">
      <w:pPr>
        <w:spacing w:before="0" w:after="160" w:line="259" w:lineRule="auto"/>
        <w:rPr>
          <w:lang w:eastAsia="de-DE"/>
        </w:rPr>
      </w:pPr>
      <w:r>
        <w:rPr>
          <w:lang w:eastAsia="de-DE"/>
        </w:rPr>
        <w:br w:type="page"/>
      </w:r>
    </w:p>
    <w:p w14:paraId="0819B58E" w14:textId="77777777" w:rsidR="00611020" w:rsidRPr="00A54D4C" w:rsidRDefault="00611020" w:rsidP="00085EAC">
      <w:pPr>
        <w:pStyle w:val="Heading2"/>
        <w:numPr>
          <w:ilvl w:val="0"/>
          <w:numId w:val="48"/>
        </w:numPr>
        <w:rPr>
          <w:lang w:eastAsia="de-DE"/>
        </w:rPr>
      </w:pPr>
      <w:r>
        <w:rPr>
          <w:lang w:eastAsia="de-DE"/>
        </w:rPr>
        <w:lastRenderedPageBreak/>
        <w:t>Assumptions</w:t>
      </w:r>
    </w:p>
    <w:p w14:paraId="5D56AB6D" w14:textId="77777777" w:rsidR="00611020" w:rsidRDefault="00611020" w:rsidP="00611020">
      <w:r>
        <w:t>The following assumptions have been made ahead of this engagement:</w:t>
      </w:r>
    </w:p>
    <w:p w14:paraId="60FB6031" w14:textId="77777777" w:rsidR="00611020" w:rsidRDefault="00611020" w:rsidP="00611020">
      <w:pPr>
        <w:rPr>
          <w:lang w:eastAsia="de-DE"/>
        </w:rPr>
      </w:pPr>
      <w:r>
        <w:rPr>
          <w:lang w:eastAsia="de-DE"/>
        </w:rPr>
        <w:t>[</w:t>
      </w:r>
      <w:r w:rsidRPr="00C4218A">
        <w:rPr>
          <w:highlight w:val="yellow"/>
          <w:lang w:eastAsia="de-DE"/>
        </w:rPr>
        <w:t>INSERT]</w:t>
      </w:r>
    </w:p>
    <w:p w14:paraId="26A631B6" w14:textId="77777777" w:rsidR="00611020" w:rsidRDefault="00611020" w:rsidP="00611020">
      <w:pPr>
        <w:spacing w:before="0" w:after="160" w:line="259" w:lineRule="auto"/>
        <w:rPr>
          <w:lang w:eastAsia="de-DE"/>
        </w:rPr>
      </w:pPr>
      <w:r>
        <w:rPr>
          <w:lang w:eastAsia="de-DE"/>
        </w:rPr>
        <w:br w:type="page"/>
      </w:r>
    </w:p>
    <w:p w14:paraId="50CDDAE6" w14:textId="77777777" w:rsidR="00611020" w:rsidRPr="00A54D4C" w:rsidRDefault="00611020" w:rsidP="00085EAC">
      <w:pPr>
        <w:pStyle w:val="Heading2"/>
        <w:numPr>
          <w:ilvl w:val="0"/>
          <w:numId w:val="48"/>
        </w:numPr>
        <w:rPr>
          <w:lang w:eastAsia="de-DE"/>
        </w:rPr>
      </w:pPr>
      <w:r>
        <w:rPr>
          <w:lang w:eastAsia="de-DE"/>
        </w:rPr>
        <w:lastRenderedPageBreak/>
        <w:t>Out of Scope</w:t>
      </w:r>
    </w:p>
    <w:p w14:paraId="045383D9" w14:textId="77777777" w:rsidR="00611020" w:rsidRDefault="00611020" w:rsidP="00611020">
      <w:r>
        <w:t>The following items are deemed outside of the scope of this engagement:</w:t>
      </w:r>
    </w:p>
    <w:p w14:paraId="12F5CA97" w14:textId="77777777" w:rsidR="00611020" w:rsidRDefault="00611020" w:rsidP="00611020">
      <w:pPr>
        <w:rPr>
          <w:lang w:eastAsia="de-DE"/>
        </w:rPr>
      </w:pPr>
      <w:r>
        <w:rPr>
          <w:lang w:eastAsia="de-DE"/>
        </w:rPr>
        <w:t>[</w:t>
      </w:r>
      <w:r w:rsidRPr="00C4218A">
        <w:rPr>
          <w:highlight w:val="yellow"/>
          <w:lang w:eastAsia="de-DE"/>
        </w:rPr>
        <w:t>INSERT]</w:t>
      </w:r>
    </w:p>
    <w:p w14:paraId="7A69C384" w14:textId="77777777" w:rsidR="00611020" w:rsidRDefault="00611020" w:rsidP="00611020">
      <w:pPr>
        <w:spacing w:before="0" w:after="160" w:line="259" w:lineRule="auto"/>
      </w:pPr>
      <w:r>
        <w:br w:type="page"/>
      </w:r>
    </w:p>
    <w:p w14:paraId="467E95CA" w14:textId="77777777" w:rsidR="00611020" w:rsidRPr="00A54D4C" w:rsidRDefault="00611020" w:rsidP="00085EAC">
      <w:pPr>
        <w:pStyle w:val="Heading2"/>
        <w:numPr>
          <w:ilvl w:val="0"/>
          <w:numId w:val="48"/>
        </w:numPr>
        <w:rPr>
          <w:lang w:eastAsia="de-DE"/>
        </w:rPr>
      </w:pPr>
      <w:r>
        <w:rPr>
          <w:lang w:eastAsia="de-DE"/>
        </w:rPr>
        <w:lastRenderedPageBreak/>
        <w:t>Acceptance of SOW</w:t>
      </w:r>
    </w:p>
    <w:p w14:paraId="01454386" w14:textId="77777777" w:rsidR="00611020" w:rsidRDefault="00611020" w:rsidP="00611020">
      <w:pPr>
        <w:rPr>
          <w:rFonts w:cs="Arial"/>
        </w:rPr>
      </w:pPr>
      <w:r w:rsidRPr="000168FE">
        <w:rPr>
          <w:rFonts w:cs="Arial"/>
        </w:rPr>
        <w:t>By signing this document</w:t>
      </w:r>
      <w:r>
        <w:rPr>
          <w:rFonts w:cs="Arial"/>
        </w:rPr>
        <w:t xml:space="preserve"> the Customer</w:t>
      </w:r>
      <w:r w:rsidRPr="000168FE">
        <w:rPr>
          <w:rFonts w:cs="Arial"/>
        </w:rPr>
        <w:t xml:space="preserve"> </w:t>
      </w:r>
      <w:r>
        <w:rPr>
          <w:rFonts w:cs="Arial"/>
        </w:rPr>
        <w:t xml:space="preserve">agreed that </w:t>
      </w:r>
      <w:r w:rsidRPr="000168FE">
        <w:rPr>
          <w:rFonts w:cs="Arial"/>
        </w:rPr>
        <w:t xml:space="preserve">the information detailed in this </w:t>
      </w:r>
      <w:r>
        <w:rPr>
          <w:rFonts w:cs="Arial"/>
        </w:rPr>
        <w:t>SOW</w:t>
      </w:r>
      <w:r w:rsidRPr="000168FE">
        <w:rPr>
          <w:rFonts w:cs="Arial"/>
        </w:rPr>
        <w:t xml:space="preserve"> document is accurate, understood and acc</w:t>
      </w:r>
      <w:r w:rsidRPr="00DF52B3">
        <w:t>epte</w:t>
      </w:r>
      <w:r w:rsidRPr="000168FE">
        <w:rPr>
          <w:rFonts w:cs="Arial"/>
        </w:rPr>
        <w:t xml:space="preserve">d. Any additional requirements or changes not listed within this document are to be agreed and may be subject to additional time and </w:t>
      </w:r>
      <w:r>
        <w:rPr>
          <w:rFonts w:cs="Arial"/>
        </w:rPr>
        <w:t>C</w:t>
      </w:r>
      <w:r w:rsidRPr="000168FE">
        <w:rPr>
          <w:rFonts w:cs="Arial"/>
        </w:rPr>
        <w:t>harges.</w:t>
      </w:r>
    </w:p>
    <w:p w14:paraId="593C16B0" w14:textId="77777777" w:rsidR="00611020" w:rsidRDefault="00611020" w:rsidP="00611020"/>
    <w:p w14:paraId="713F41D1" w14:textId="77777777" w:rsidR="00611020" w:rsidRDefault="00611020" w:rsidP="00611020"/>
    <w:p w14:paraId="22CCD91A" w14:textId="77777777" w:rsidR="00611020" w:rsidRDefault="00611020" w:rsidP="00611020">
      <w:pPr>
        <w:widowControl w:val="0"/>
        <w:autoSpaceDE w:val="0"/>
        <w:autoSpaceDN w:val="0"/>
        <w:adjustRightInd w:val="0"/>
        <w:spacing w:after="0" w:line="200" w:lineRule="exact"/>
        <w:rPr>
          <w:rFonts w:ascii="Times New Roman" w:hAnsi="Times New Roman"/>
          <w:szCs w:val="20"/>
        </w:rPr>
      </w:pPr>
    </w:p>
    <w:p w14:paraId="27B17CC2" w14:textId="77777777" w:rsidR="00611020" w:rsidRDefault="00611020" w:rsidP="00611020">
      <w:pPr>
        <w:widowControl w:val="0"/>
        <w:autoSpaceDE w:val="0"/>
        <w:autoSpaceDN w:val="0"/>
        <w:adjustRightInd w:val="0"/>
        <w:spacing w:after="0" w:line="200" w:lineRule="exact"/>
        <w:rPr>
          <w:rFonts w:ascii="Times New Roman" w:hAnsi="Times New Roman"/>
          <w:szCs w:val="20"/>
        </w:rPr>
      </w:pPr>
    </w:p>
    <w:tbl>
      <w:tblPr>
        <w:tblW w:w="0" w:type="auto"/>
        <w:tblInd w:w="100" w:type="dxa"/>
        <w:tblLayout w:type="fixed"/>
        <w:tblCellMar>
          <w:left w:w="0" w:type="dxa"/>
          <w:right w:w="0" w:type="dxa"/>
        </w:tblCellMar>
        <w:tblLook w:val="0000" w:firstRow="0" w:lastRow="0" w:firstColumn="0" w:lastColumn="0" w:noHBand="0" w:noVBand="0"/>
      </w:tblPr>
      <w:tblGrid>
        <w:gridCol w:w="2180"/>
        <w:gridCol w:w="2180"/>
        <w:gridCol w:w="2182"/>
        <w:gridCol w:w="2177"/>
      </w:tblGrid>
      <w:tr w:rsidR="00611020" w:rsidRPr="005C2E7F" w14:paraId="710EC95B" w14:textId="77777777" w:rsidTr="00266B1C">
        <w:trPr>
          <w:trHeight w:hRule="exact" w:val="936"/>
        </w:trPr>
        <w:tc>
          <w:tcPr>
            <w:tcW w:w="8719" w:type="dxa"/>
            <w:gridSpan w:val="4"/>
            <w:tcBorders>
              <w:top w:val="single" w:sz="4" w:space="0" w:color="auto"/>
              <w:left w:val="single" w:sz="4" w:space="0" w:color="000000"/>
              <w:bottom w:val="nil"/>
              <w:right w:val="single" w:sz="4" w:space="0" w:color="000000"/>
            </w:tcBorders>
            <w:shd w:val="clear" w:color="auto" w:fill="BF9BFF"/>
          </w:tcPr>
          <w:p w14:paraId="5F0BEECC" w14:textId="77777777" w:rsidR="00611020" w:rsidRPr="005C2E7F" w:rsidRDefault="00611020" w:rsidP="00266B1C">
            <w:pPr>
              <w:widowControl w:val="0"/>
              <w:autoSpaceDE w:val="0"/>
              <w:autoSpaceDN w:val="0"/>
              <w:adjustRightInd w:val="0"/>
              <w:spacing w:before="5" w:after="0" w:line="220" w:lineRule="exact"/>
              <w:rPr>
                <w:rFonts w:ascii="Times New Roman" w:hAnsi="Times New Roman"/>
              </w:rPr>
            </w:pPr>
          </w:p>
          <w:p w14:paraId="67D4FD85" w14:textId="77777777" w:rsidR="00611020" w:rsidRPr="005C2E7F" w:rsidRDefault="00611020" w:rsidP="00266B1C">
            <w:pPr>
              <w:widowControl w:val="0"/>
              <w:autoSpaceDE w:val="0"/>
              <w:autoSpaceDN w:val="0"/>
              <w:adjustRightInd w:val="0"/>
              <w:spacing w:after="0"/>
              <w:ind w:left="100" w:right="679"/>
              <w:rPr>
                <w:rFonts w:ascii="Times New Roman" w:hAnsi="Times New Roman"/>
                <w:sz w:val="24"/>
              </w:rPr>
            </w:pPr>
            <w:r w:rsidRPr="005C2E7F">
              <w:rPr>
                <w:rFonts w:cs="Arial"/>
                <w:b/>
                <w:bCs/>
                <w:spacing w:val="-1"/>
                <w:szCs w:val="20"/>
              </w:rPr>
              <w:t>S</w:t>
            </w:r>
            <w:r w:rsidRPr="005C2E7F">
              <w:rPr>
                <w:rFonts w:cs="Arial"/>
                <w:b/>
                <w:bCs/>
                <w:szCs w:val="20"/>
              </w:rPr>
              <w:t>I</w:t>
            </w:r>
            <w:r w:rsidRPr="005C2E7F">
              <w:rPr>
                <w:rFonts w:cs="Arial"/>
                <w:b/>
                <w:bCs/>
                <w:spacing w:val="1"/>
                <w:szCs w:val="20"/>
              </w:rPr>
              <w:t>G</w:t>
            </w:r>
            <w:r w:rsidRPr="005C2E7F">
              <w:rPr>
                <w:rFonts w:cs="Arial"/>
                <w:b/>
                <w:bCs/>
                <w:szCs w:val="20"/>
              </w:rPr>
              <w:t>N</w:t>
            </w:r>
            <w:r w:rsidRPr="005C2E7F">
              <w:rPr>
                <w:rFonts w:cs="Arial"/>
                <w:b/>
                <w:bCs/>
                <w:spacing w:val="2"/>
                <w:szCs w:val="20"/>
              </w:rPr>
              <w:t>E</w:t>
            </w:r>
            <w:r w:rsidRPr="005C2E7F">
              <w:rPr>
                <w:rFonts w:cs="Arial"/>
                <w:b/>
                <w:bCs/>
                <w:szCs w:val="20"/>
              </w:rPr>
              <w:t>D</w:t>
            </w:r>
            <w:r w:rsidRPr="005C2E7F">
              <w:rPr>
                <w:rFonts w:cs="Arial"/>
                <w:b/>
                <w:bCs/>
                <w:spacing w:val="-8"/>
                <w:szCs w:val="20"/>
              </w:rPr>
              <w:t xml:space="preserve"> </w:t>
            </w:r>
            <w:r w:rsidRPr="005C2E7F">
              <w:rPr>
                <w:rFonts w:cs="Arial"/>
                <w:spacing w:val="2"/>
                <w:szCs w:val="20"/>
              </w:rPr>
              <w:t>f</w:t>
            </w:r>
            <w:r w:rsidRPr="005C2E7F">
              <w:rPr>
                <w:rFonts w:cs="Arial"/>
                <w:szCs w:val="20"/>
              </w:rPr>
              <w:t>or</w:t>
            </w:r>
            <w:r w:rsidRPr="005C2E7F">
              <w:rPr>
                <w:rFonts w:cs="Arial"/>
                <w:spacing w:val="-2"/>
                <w:szCs w:val="20"/>
              </w:rPr>
              <w:t xml:space="preserve"> </w:t>
            </w:r>
            <w:r w:rsidRPr="005C2E7F">
              <w:rPr>
                <w:rFonts w:cs="Arial"/>
                <w:szCs w:val="20"/>
              </w:rPr>
              <w:t>and</w:t>
            </w:r>
            <w:r w:rsidRPr="005C2E7F">
              <w:rPr>
                <w:rFonts w:cs="Arial"/>
                <w:spacing w:val="-2"/>
                <w:szCs w:val="20"/>
              </w:rPr>
              <w:t xml:space="preserve"> </w:t>
            </w:r>
            <w:r w:rsidRPr="005C2E7F">
              <w:rPr>
                <w:rFonts w:cs="Arial"/>
                <w:szCs w:val="20"/>
              </w:rPr>
              <w:t>on</w:t>
            </w:r>
            <w:r w:rsidRPr="005C2E7F">
              <w:rPr>
                <w:rFonts w:cs="Arial"/>
                <w:spacing w:val="-3"/>
                <w:szCs w:val="20"/>
              </w:rPr>
              <w:t xml:space="preserve"> </w:t>
            </w:r>
            <w:r w:rsidRPr="005C2E7F">
              <w:rPr>
                <w:rFonts w:cs="Arial"/>
                <w:spacing w:val="2"/>
                <w:szCs w:val="20"/>
              </w:rPr>
              <w:t>b</w:t>
            </w:r>
            <w:r w:rsidRPr="005C2E7F">
              <w:rPr>
                <w:rFonts w:cs="Arial"/>
                <w:szCs w:val="20"/>
              </w:rPr>
              <w:t>e</w:t>
            </w:r>
            <w:r w:rsidRPr="005C2E7F">
              <w:rPr>
                <w:rFonts w:cs="Arial"/>
                <w:spacing w:val="1"/>
                <w:szCs w:val="20"/>
              </w:rPr>
              <w:t>h</w:t>
            </w:r>
            <w:r w:rsidRPr="005C2E7F">
              <w:rPr>
                <w:rFonts w:cs="Arial"/>
                <w:szCs w:val="20"/>
              </w:rPr>
              <w:t>a</w:t>
            </w:r>
            <w:r w:rsidRPr="005C2E7F">
              <w:rPr>
                <w:rFonts w:cs="Arial"/>
                <w:spacing w:val="-1"/>
                <w:szCs w:val="20"/>
              </w:rPr>
              <w:t>l</w:t>
            </w:r>
            <w:r w:rsidRPr="005C2E7F">
              <w:rPr>
                <w:rFonts w:cs="Arial"/>
                <w:szCs w:val="20"/>
              </w:rPr>
              <w:t>f</w:t>
            </w:r>
            <w:r w:rsidRPr="005C2E7F">
              <w:rPr>
                <w:rFonts w:cs="Arial"/>
                <w:spacing w:val="-3"/>
                <w:szCs w:val="20"/>
              </w:rPr>
              <w:t xml:space="preserve"> </w:t>
            </w:r>
            <w:r w:rsidRPr="005C2E7F">
              <w:rPr>
                <w:rFonts w:cs="Arial"/>
                <w:szCs w:val="20"/>
              </w:rPr>
              <w:t>of</w:t>
            </w:r>
            <w:r>
              <w:rPr>
                <w:rFonts w:cs="Arial"/>
                <w:szCs w:val="20"/>
              </w:rPr>
              <w:t xml:space="preserve"> </w:t>
            </w:r>
            <w:r>
              <w:rPr>
                <w:rFonts w:cs="Arial"/>
                <w:b/>
                <w:szCs w:val="20"/>
              </w:rPr>
              <w:t>Customer</w:t>
            </w:r>
          </w:p>
        </w:tc>
      </w:tr>
      <w:tr w:rsidR="00611020" w:rsidRPr="005C2E7F" w14:paraId="61CA1E69" w14:textId="77777777" w:rsidTr="00266B1C">
        <w:trPr>
          <w:trHeight w:hRule="exact" w:val="917"/>
        </w:trPr>
        <w:tc>
          <w:tcPr>
            <w:tcW w:w="2180" w:type="dxa"/>
            <w:tcBorders>
              <w:top w:val="single" w:sz="4" w:space="0" w:color="000000"/>
              <w:left w:val="single" w:sz="4" w:space="0" w:color="000000"/>
              <w:bottom w:val="single" w:sz="4" w:space="0" w:color="000000"/>
              <w:right w:val="single" w:sz="4" w:space="0" w:color="000000"/>
            </w:tcBorders>
          </w:tcPr>
          <w:p w14:paraId="5F4F936E" w14:textId="77777777" w:rsidR="00611020" w:rsidRDefault="00611020" w:rsidP="00266B1C">
            <w:pPr>
              <w:widowControl w:val="0"/>
              <w:autoSpaceDE w:val="0"/>
              <w:autoSpaceDN w:val="0"/>
              <w:adjustRightInd w:val="0"/>
              <w:spacing w:after="0"/>
              <w:rPr>
                <w:rFonts w:ascii="Times New Roman" w:hAnsi="Times New Roman"/>
                <w:sz w:val="24"/>
              </w:rPr>
            </w:pPr>
          </w:p>
          <w:p w14:paraId="0AD7C80B" w14:textId="77777777" w:rsidR="00611020" w:rsidRPr="005C2E7F" w:rsidRDefault="00611020" w:rsidP="00266B1C">
            <w:pPr>
              <w:widowControl w:val="0"/>
              <w:autoSpaceDE w:val="0"/>
              <w:autoSpaceDN w:val="0"/>
              <w:adjustRightInd w:val="0"/>
              <w:spacing w:after="0"/>
              <w:rPr>
                <w:rFonts w:ascii="Times New Roman" w:hAnsi="Times New Roman"/>
                <w:sz w:val="24"/>
              </w:rPr>
            </w:pPr>
          </w:p>
        </w:tc>
        <w:tc>
          <w:tcPr>
            <w:tcW w:w="2180" w:type="dxa"/>
            <w:tcBorders>
              <w:top w:val="single" w:sz="4" w:space="0" w:color="000000"/>
              <w:left w:val="single" w:sz="4" w:space="0" w:color="000000"/>
              <w:bottom w:val="single" w:sz="4" w:space="0" w:color="000000"/>
              <w:right w:val="single" w:sz="4" w:space="0" w:color="000000"/>
            </w:tcBorders>
          </w:tcPr>
          <w:p w14:paraId="132202C0" w14:textId="77777777" w:rsidR="00611020" w:rsidRPr="005C2E7F" w:rsidRDefault="00611020" w:rsidP="00266B1C">
            <w:pPr>
              <w:widowControl w:val="0"/>
              <w:autoSpaceDE w:val="0"/>
              <w:autoSpaceDN w:val="0"/>
              <w:adjustRightInd w:val="0"/>
              <w:spacing w:after="0"/>
              <w:rPr>
                <w:rFonts w:ascii="Times New Roman" w:hAnsi="Times New Roman"/>
                <w:sz w:val="24"/>
              </w:rPr>
            </w:pPr>
          </w:p>
        </w:tc>
        <w:tc>
          <w:tcPr>
            <w:tcW w:w="2182" w:type="dxa"/>
            <w:tcBorders>
              <w:top w:val="single" w:sz="4" w:space="0" w:color="000000"/>
              <w:left w:val="single" w:sz="4" w:space="0" w:color="000000"/>
              <w:bottom w:val="single" w:sz="4" w:space="0" w:color="000000"/>
              <w:right w:val="single" w:sz="4" w:space="0" w:color="000000"/>
            </w:tcBorders>
          </w:tcPr>
          <w:p w14:paraId="1AD02E6F" w14:textId="77777777" w:rsidR="00611020" w:rsidRPr="005C2E7F" w:rsidRDefault="00611020" w:rsidP="00266B1C">
            <w:pPr>
              <w:widowControl w:val="0"/>
              <w:autoSpaceDE w:val="0"/>
              <w:autoSpaceDN w:val="0"/>
              <w:adjustRightInd w:val="0"/>
              <w:spacing w:after="0"/>
              <w:rPr>
                <w:rFonts w:ascii="Times New Roman" w:hAnsi="Times New Roman"/>
                <w:sz w:val="24"/>
              </w:rPr>
            </w:pPr>
          </w:p>
        </w:tc>
        <w:tc>
          <w:tcPr>
            <w:tcW w:w="2177" w:type="dxa"/>
            <w:tcBorders>
              <w:top w:val="single" w:sz="4" w:space="0" w:color="000000"/>
              <w:left w:val="single" w:sz="4" w:space="0" w:color="000000"/>
              <w:bottom w:val="single" w:sz="4" w:space="0" w:color="000000"/>
              <w:right w:val="single" w:sz="4" w:space="0" w:color="000000"/>
            </w:tcBorders>
          </w:tcPr>
          <w:p w14:paraId="3F921205" w14:textId="77777777" w:rsidR="00611020" w:rsidRPr="005C2E7F" w:rsidRDefault="00611020" w:rsidP="00266B1C">
            <w:pPr>
              <w:widowControl w:val="0"/>
              <w:autoSpaceDE w:val="0"/>
              <w:autoSpaceDN w:val="0"/>
              <w:adjustRightInd w:val="0"/>
              <w:spacing w:after="0"/>
              <w:rPr>
                <w:rFonts w:ascii="Times New Roman" w:hAnsi="Times New Roman"/>
                <w:sz w:val="24"/>
              </w:rPr>
            </w:pPr>
          </w:p>
        </w:tc>
      </w:tr>
      <w:tr w:rsidR="00611020" w:rsidRPr="006B5B7A" w14:paraId="6FE80C15" w14:textId="77777777" w:rsidTr="00266B1C">
        <w:trPr>
          <w:trHeight w:hRule="exact" w:val="357"/>
        </w:trPr>
        <w:tc>
          <w:tcPr>
            <w:tcW w:w="2180" w:type="dxa"/>
            <w:tcBorders>
              <w:top w:val="single" w:sz="4" w:space="0" w:color="000000"/>
              <w:left w:val="single" w:sz="4" w:space="0" w:color="000000"/>
              <w:bottom w:val="single" w:sz="4" w:space="0" w:color="000000"/>
              <w:right w:val="single" w:sz="4" w:space="0" w:color="000000"/>
            </w:tcBorders>
          </w:tcPr>
          <w:p w14:paraId="21FD7EC2" w14:textId="77777777" w:rsidR="00611020" w:rsidRPr="006B5B7A" w:rsidRDefault="00611020" w:rsidP="00266B1C">
            <w:pPr>
              <w:widowControl w:val="0"/>
              <w:autoSpaceDE w:val="0"/>
              <w:autoSpaceDN w:val="0"/>
              <w:adjustRightInd w:val="0"/>
              <w:spacing w:before="66" w:after="0"/>
              <w:ind w:left="100"/>
              <w:rPr>
                <w:rFonts w:ascii="Times New Roman" w:hAnsi="Times New Roman"/>
                <w:b/>
                <w:bCs/>
                <w:sz w:val="24"/>
              </w:rPr>
            </w:pPr>
            <w:r w:rsidRPr="006B5B7A">
              <w:rPr>
                <w:rFonts w:cs="Arial"/>
                <w:b/>
                <w:bCs/>
                <w:spacing w:val="-1"/>
                <w:szCs w:val="20"/>
              </w:rPr>
              <w:t>Si</w:t>
            </w:r>
            <w:r w:rsidRPr="006B5B7A">
              <w:rPr>
                <w:rFonts w:cs="Arial"/>
                <w:b/>
                <w:bCs/>
                <w:spacing w:val="2"/>
                <w:szCs w:val="20"/>
              </w:rPr>
              <w:t>g</w:t>
            </w:r>
            <w:r w:rsidRPr="006B5B7A">
              <w:rPr>
                <w:rFonts w:cs="Arial"/>
                <w:b/>
                <w:bCs/>
                <w:szCs w:val="20"/>
              </w:rPr>
              <w:t>n</w:t>
            </w:r>
            <w:r w:rsidRPr="006B5B7A">
              <w:rPr>
                <w:rFonts w:cs="Arial"/>
                <w:b/>
                <w:bCs/>
                <w:spacing w:val="-1"/>
                <w:szCs w:val="20"/>
              </w:rPr>
              <w:t>a</w:t>
            </w:r>
            <w:r w:rsidRPr="006B5B7A">
              <w:rPr>
                <w:rFonts w:cs="Arial"/>
                <w:b/>
                <w:bCs/>
                <w:spacing w:val="2"/>
                <w:szCs w:val="20"/>
              </w:rPr>
              <w:t>t</w:t>
            </w:r>
            <w:r w:rsidRPr="006B5B7A">
              <w:rPr>
                <w:rFonts w:cs="Arial"/>
                <w:b/>
                <w:bCs/>
                <w:szCs w:val="20"/>
              </w:rPr>
              <w:t>ure</w:t>
            </w:r>
          </w:p>
        </w:tc>
        <w:tc>
          <w:tcPr>
            <w:tcW w:w="2180" w:type="dxa"/>
            <w:tcBorders>
              <w:top w:val="single" w:sz="4" w:space="0" w:color="000000"/>
              <w:left w:val="single" w:sz="4" w:space="0" w:color="000000"/>
              <w:bottom w:val="single" w:sz="4" w:space="0" w:color="000000"/>
              <w:right w:val="single" w:sz="4" w:space="0" w:color="000000"/>
            </w:tcBorders>
          </w:tcPr>
          <w:p w14:paraId="14F49F70" w14:textId="77777777" w:rsidR="00611020" w:rsidRPr="006B5B7A" w:rsidRDefault="00611020" w:rsidP="00266B1C">
            <w:pPr>
              <w:widowControl w:val="0"/>
              <w:autoSpaceDE w:val="0"/>
              <w:autoSpaceDN w:val="0"/>
              <w:adjustRightInd w:val="0"/>
              <w:spacing w:before="66" w:after="0"/>
              <w:ind w:left="100"/>
              <w:rPr>
                <w:rFonts w:ascii="Times New Roman" w:hAnsi="Times New Roman"/>
                <w:b/>
                <w:bCs/>
                <w:sz w:val="24"/>
              </w:rPr>
            </w:pPr>
            <w:r w:rsidRPr="006B5B7A">
              <w:rPr>
                <w:rFonts w:cs="Arial"/>
                <w:b/>
                <w:bCs/>
                <w:szCs w:val="20"/>
              </w:rPr>
              <w:t>Na</w:t>
            </w:r>
            <w:r w:rsidRPr="006B5B7A">
              <w:rPr>
                <w:rFonts w:cs="Arial"/>
                <w:b/>
                <w:bCs/>
                <w:spacing w:val="4"/>
                <w:szCs w:val="20"/>
              </w:rPr>
              <w:t>m</w:t>
            </w:r>
            <w:r w:rsidRPr="006B5B7A">
              <w:rPr>
                <w:rFonts w:cs="Arial"/>
                <w:b/>
                <w:bCs/>
                <w:szCs w:val="20"/>
              </w:rPr>
              <w:t>e</w:t>
            </w:r>
          </w:p>
        </w:tc>
        <w:tc>
          <w:tcPr>
            <w:tcW w:w="2182" w:type="dxa"/>
            <w:tcBorders>
              <w:top w:val="single" w:sz="4" w:space="0" w:color="000000"/>
              <w:left w:val="single" w:sz="4" w:space="0" w:color="000000"/>
              <w:bottom w:val="single" w:sz="4" w:space="0" w:color="000000"/>
              <w:right w:val="single" w:sz="4" w:space="0" w:color="000000"/>
            </w:tcBorders>
          </w:tcPr>
          <w:p w14:paraId="07953FB1" w14:textId="77777777" w:rsidR="00611020" w:rsidRPr="006B5B7A" w:rsidRDefault="00611020" w:rsidP="00266B1C">
            <w:pPr>
              <w:widowControl w:val="0"/>
              <w:autoSpaceDE w:val="0"/>
              <w:autoSpaceDN w:val="0"/>
              <w:adjustRightInd w:val="0"/>
              <w:spacing w:before="66" w:after="0"/>
              <w:ind w:left="100"/>
              <w:rPr>
                <w:rFonts w:ascii="Times New Roman" w:hAnsi="Times New Roman"/>
                <w:b/>
                <w:bCs/>
                <w:sz w:val="24"/>
              </w:rPr>
            </w:pPr>
            <w:r w:rsidRPr="006B5B7A">
              <w:rPr>
                <w:rFonts w:cs="Arial"/>
                <w:b/>
                <w:bCs/>
                <w:spacing w:val="-1"/>
                <w:szCs w:val="20"/>
              </w:rPr>
              <w:t>P</w:t>
            </w:r>
            <w:r w:rsidRPr="006B5B7A">
              <w:rPr>
                <w:rFonts w:cs="Arial"/>
                <w:b/>
                <w:bCs/>
                <w:szCs w:val="20"/>
              </w:rPr>
              <w:t>o</w:t>
            </w:r>
            <w:r w:rsidRPr="006B5B7A">
              <w:rPr>
                <w:rFonts w:cs="Arial"/>
                <w:b/>
                <w:bCs/>
                <w:spacing w:val="1"/>
                <w:szCs w:val="20"/>
              </w:rPr>
              <w:t>s</w:t>
            </w:r>
            <w:r w:rsidRPr="006B5B7A">
              <w:rPr>
                <w:rFonts w:cs="Arial"/>
                <w:b/>
                <w:bCs/>
                <w:spacing w:val="-1"/>
                <w:szCs w:val="20"/>
              </w:rPr>
              <w:t>i</w:t>
            </w:r>
            <w:r w:rsidRPr="006B5B7A">
              <w:rPr>
                <w:rFonts w:cs="Arial"/>
                <w:b/>
                <w:bCs/>
                <w:spacing w:val="2"/>
                <w:szCs w:val="20"/>
              </w:rPr>
              <w:t>t</w:t>
            </w:r>
            <w:r w:rsidRPr="006B5B7A">
              <w:rPr>
                <w:rFonts w:cs="Arial"/>
                <w:b/>
                <w:bCs/>
                <w:spacing w:val="-1"/>
                <w:szCs w:val="20"/>
              </w:rPr>
              <w:t>i</w:t>
            </w:r>
            <w:r w:rsidRPr="006B5B7A">
              <w:rPr>
                <w:rFonts w:cs="Arial"/>
                <w:b/>
                <w:bCs/>
                <w:szCs w:val="20"/>
              </w:rPr>
              <w:t>on</w:t>
            </w:r>
          </w:p>
        </w:tc>
        <w:tc>
          <w:tcPr>
            <w:tcW w:w="2177" w:type="dxa"/>
            <w:tcBorders>
              <w:top w:val="single" w:sz="4" w:space="0" w:color="000000"/>
              <w:left w:val="single" w:sz="4" w:space="0" w:color="000000"/>
              <w:bottom w:val="single" w:sz="4" w:space="0" w:color="000000"/>
              <w:right w:val="single" w:sz="4" w:space="0" w:color="000000"/>
            </w:tcBorders>
          </w:tcPr>
          <w:p w14:paraId="03B91F07" w14:textId="77777777" w:rsidR="00611020" w:rsidRPr="006B5B7A" w:rsidRDefault="00611020" w:rsidP="00266B1C">
            <w:pPr>
              <w:widowControl w:val="0"/>
              <w:autoSpaceDE w:val="0"/>
              <w:autoSpaceDN w:val="0"/>
              <w:adjustRightInd w:val="0"/>
              <w:spacing w:before="66" w:after="0"/>
              <w:ind w:left="100"/>
              <w:rPr>
                <w:rFonts w:ascii="Times New Roman" w:hAnsi="Times New Roman"/>
                <w:b/>
                <w:bCs/>
                <w:sz w:val="24"/>
              </w:rPr>
            </w:pPr>
            <w:r w:rsidRPr="006B5B7A">
              <w:rPr>
                <w:rFonts w:cs="Arial"/>
                <w:b/>
                <w:bCs/>
                <w:szCs w:val="20"/>
              </w:rPr>
              <w:t>Date</w:t>
            </w:r>
          </w:p>
        </w:tc>
      </w:tr>
    </w:tbl>
    <w:p w14:paraId="342478D7" w14:textId="77777777" w:rsidR="00611020" w:rsidRPr="004C4EC0" w:rsidRDefault="00611020" w:rsidP="00611020">
      <w:pPr>
        <w:jc w:val="center"/>
        <w:rPr>
          <w:rFonts w:cs="Arial"/>
          <w:szCs w:val="18"/>
          <w:lang w:eastAsia="de-DE"/>
        </w:rPr>
      </w:pPr>
    </w:p>
    <w:p w14:paraId="225D0C05" w14:textId="77777777" w:rsidR="00611020" w:rsidRPr="002B1470" w:rsidRDefault="00611020" w:rsidP="00D60B50">
      <w:pPr>
        <w:spacing w:before="0" w:after="160" w:line="278" w:lineRule="auto"/>
        <w:rPr>
          <w:rFonts w:cs="Arial"/>
          <w:szCs w:val="20"/>
        </w:rPr>
      </w:pPr>
    </w:p>
    <w:sectPr w:rsidR="00611020" w:rsidRPr="002B1470" w:rsidSect="00A70104">
      <w:headerReference w:type="default" r:id="rId13"/>
      <w:footerReference w:type="default" r:id="rId14"/>
      <w:pgSz w:w="11906" w:h="16838"/>
      <w:pgMar w:top="1134" w:right="991"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22DF5" w14:textId="77777777" w:rsidR="00EA4587" w:rsidRDefault="00EA4587" w:rsidP="007057DC">
      <w:pPr>
        <w:spacing w:before="0" w:after="0" w:line="240" w:lineRule="auto"/>
      </w:pPr>
      <w:r>
        <w:separator/>
      </w:r>
    </w:p>
  </w:endnote>
  <w:endnote w:type="continuationSeparator" w:id="0">
    <w:p w14:paraId="7893325D" w14:textId="77777777" w:rsidR="00EA4587" w:rsidRDefault="00EA4587" w:rsidP="007057DC">
      <w:pPr>
        <w:spacing w:before="0" w:after="0" w:line="240" w:lineRule="auto"/>
      </w:pPr>
      <w:r>
        <w:continuationSeparator/>
      </w:r>
    </w:p>
  </w:endnote>
  <w:endnote w:type="continuationNotice" w:id="1">
    <w:p w14:paraId="1A78BF12" w14:textId="77777777" w:rsidR="00EA4587" w:rsidRDefault="00EA458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Gill Sans Light">
    <w:altName w:val="Arial"/>
    <w:charset w:val="B1"/>
    <w:family w:val="swiss"/>
    <w:pitch w:val="variable"/>
    <w:sig w:usb0="80000A67" w:usb1="00000000" w:usb2="00000000" w:usb3="00000000" w:csb0="000001F7"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2162846"/>
      <w:docPartObj>
        <w:docPartGallery w:val="Page Numbers (Bottom of Page)"/>
        <w:docPartUnique/>
      </w:docPartObj>
    </w:sdtPr>
    <w:sdtEndPr/>
    <w:sdtContent>
      <w:sdt>
        <w:sdtPr>
          <w:id w:val="1728636285"/>
          <w:docPartObj>
            <w:docPartGallery w:val="Page Numbers (Top of Page)"/>
            <w:docPartUnique/>
          </w:docPartObj>
        </w:sdtPr>
        <w:sdtEndPr/>
        <w:sdtContent>
          <w:p w14:paraId="142FBC4F" w14:textId="0D7AC2F3" w:rsidR="007057DC" w:rsidRDefault="007057DC">
            <w:pPr>
              <w:pStyle w:val="Footer"/>
              <w:jc w:val="center"/>
            </w:pPr>
            <w:r>
              <w:t xml:space="preserve">Page </w:t>
            </w:r>
            <w:r>
              <w:rPr>
                <w:b/>
                <w:bCs/>
                <w:sz w:val="24"/>
              </w:rPr>
              <w:fldChar w:fldCharType="begin"/>
            </w:r>
            <w:r>
              <w:rPr>
                <w:b/>
                <w:bCs/>
              </w:rPr>
              <w:instrText xml:space="preserve"> PAGE </w:instrText>
            </w:r>
            <w:r>
              <w:rPr>
                <w:b/>
                <w:bCs/>
                <w:sz w:val="24"/>
              </w:rPr>
              <w:fldChar w:fldCharType="separate"/>
            </w:r>
            <w:r>
              <w:rPr>
                <w:b/>
                <w:bCs/>
                <w:noProof/>
              </w:rPr>
              <w:t>2</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noProof/>
              </w:rPr>
              <w:t>2</w:t>
            </w:r>
            <w:r>
              <w:rPr>
                <w:b/>
                <w:bCs/>
                <w:sz w:val="24"/>
              </w:rPr>
              <w:fldChar w:fldCharType="end"/>
            </w:r>
          </w:p>
        </w:sdtContent>
      </w:sdt>
    </w:sdtContent>
  </w:sdt>
  <w:p w14:paraId="29D3EC25" w14:textId="28C5BAF8" w:rsidR="007057DC" w:rsidRDefault="0126C9A6" w:rsidP="000B7693">
    <w:pPr>
      <w:pStyle w:val="Footer"/>
      <w:jc w:val="right"/>
    </w:pPr>
    <w:r>
      <w:t>Version 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9D6C5" w14:textId="77777777" w:rsidR="00EA4587" w:rsidRDefault="00EA4587" w:rsidP="007057DC">
      <w:pPr>
        <w:spacing w:before="0" w:after="0" w:line="240" w:lineRule="auto"/>
      </w:pPr>
      <w:r>
        <w:separator/>
      </w:r>
    </w:p>
  </w:footnote>
  <w:footnote w:type="continuationSeparator" w:id="0">
    <w:p w14:paraId="6B3C57F8" w14:textId="77777777" w:rsidR="00EA4587" w:rsidRDefault="00EA4587" w:rsidP="007057DC">
      <w:pPr>
        <w:spacing w:before="0" w:after="0" w:line="240" w:lineRule="auto"/>
      </w:pPr>
      <w:r>
        <w:continuationSeparator/>
      </w:r>
    </w:p>
  </w:footnote>
  <w:footnote w:type="continuationNotice" w:id="1">
    <w:p w14:paraId="14D2B5AD" w14:textId="77777777" w:rsidR="00EA4587" w:rsidRDefault="00EA458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F3EAD" w14:textId="2EE36357" w:rsidR="001624BF" w:rsidRDefault="006F08F0">
    <w:pPr>
      <w:pStyle w:val="Header"/>
    </w:pPr>
    <w:r>
      <w:rPr>
        <w:noProof/>
      </w:rPr>
      <w:drawing>
        <wp:anchor distT="0" distB="0" distL="114300" distR="114300" simplePos="0" relativeHeight="251658240" behindDoc="0" locked="0" layoutInCell="1" allowOverlap="1" wp14:anchorId="6466CBD5" wp14:editId="427D5305">
          <wp:simplePos x="0" y="0"/>
          <wp:positionH relativeFrom="column">
            <wp:posOffset>-198120</wp:posOffset>
          </wp:positionH>
          <wp:positionV relativeFrom="paragraph">
            <wp:posOffset>-412115</wp:posOffset>
          </wp:positionV>
          <wp:extent cx="1139190" cy="1054344"/>
          <wp:effectExtent l="0" t="0" r="0" b="0"/>
          <wp:wrapNone/>
          <wp:docPr id="403910298" name="Picture 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
                  <a:stretch>
                    <a:fillRect/>
                  </a:stretch>
                </pic:blipFill>
                <pic:spPr>
                  <a:xfrm>
                    <a:off x="0" y="0"/>
                    <a:ext cx="1139190" cy="105434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F5812"/>
    <w:multiLevelType w:val="hybridMultilevel"/>
    <w:tmpl w:val="104A6518"/>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0AFB025D"/>
    <w:multiLevelType w:val="hybridMultilevel"/>
    <w:tmpl w:val="E8CED5DE"/>
    <w:lvl w:ilvl="0" w:tplc="600AD9B0">
      <w:start w:val="5"/>
      <w:numFmt w:val="bullet"/>
      <w:lvlText w:val="-"/>
      <w:lvlJc w:val="left"/>
      <w:pPr>
        <w:ind w:left="720" w:hanging="360"/>
      </w:pPr>
      <w:rPr>
        <w:rFonts w:ascii="Trebuchet MS" w:eastAsia="Times New Roman" w:hAnsi="Trebuchet M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1529E7"/>
    <w:multiLevelType w:val="hybridMultilevel"/>
    <w:tmpl w:val="673C09E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43A3713"/>
    <w:multiLevelType w:val="singleLevel"/>
    <w:tmpl w:val="2C6C9C60"/>
    <w:name w:val="6 plus"/>
    <w:lvl w:ilvl="0">
      <w:start w:val="27"/>
      <w:numFmt w:val="lowerLetter"/>
      <w:pStyle w:val="6plus"/>
      <w:lvlText w:val="(%1)"/>
      <w:lvlJc w:val="left"/>
      <w:pPr>
        <w:tabs>
          <w:tab w:val="num" w:pos="3402"/>
        </w:tabs>
        <w:ind w:left="3402" w:hanging="567"/>
      </w:pPr>
      <w:rPr>
        <w:rFonts w:cs="Times New Roman" w:hint="default"/>
        <w:sz w:val="22"/>
      </w:rPr>
    </w:lvl>
  </w:abstractNum>
  <w:abstractNum w:abstractNumId="4" w15:restartNumberingAfterBreak="0">
    <w:nsid w:val="1B6A67A5"/>
    <w:multiLevelType w:val="multilevel"/>
    <w:tmpl w:val="0809001F"/>
    <w:lvl w:ilvl="0">
      <w:start w:val="1"/>
      <w:numFmt w:val="decimal"/>
      <w:lvlText w:val="%1."/>
      <w:lvlJc w:val="left"/>
      <w:pPr>
        <w:ind w:left="360" w:hanging="360"/>
      </w:pPr>
    </w:lvl>
    <w:lvl w:ilvl="1">
      <w:start w:val="1"/>
      <w:numFmt w:val="decimal"/>
      <w:lvlText w:val="%1.%2."/>
      <w:lvlJc w:val="left"/>
      <w:pPr>
        <w:ind w:left="19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EED1847"/>
    <w:multiLevelType w:val="hybridMultilevel"/>
    <w:tmpl w:val="3790E252"/>
    <w:lvl w:ilvl="0" w:tplc="522847EC">
      <w:start w:val="2"/>
      <w:numFmt w:val="bullet"/>
      <w:pStyle w:val="TitleClause"/>
      <w:lvlText w:val="-"/>
      <w:lvlJc w:val="left"/>
      <w:pPr>
        <w:ind w:left="720" w:hanging="360"/>
      </w:pPr>
      <w:rPr>
        <w:rFonts w:ascii="Georgia" w:eastAsiaTheme="minorEastAsia" w:hAnsi="Georgia" w:cstheme="minorBidi" w:hint="default"/>
      </w:rPr>
    </w:lvl>
    <w:lvl w:ilvl="1" w:tplc="040C0003">
      <w:start w:val="1"/>
      <w:numFmt w:val="bullet"/>
      <w:pStyle w:val="Untitledsubclause1"/>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1ED304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AD61220"/>
    <w:multiLevelType w:val="multilevel"/>
    <w:tmpl w:val="0C9E6158"/>
    <w:lvl w:ilvl="0">
      <w:start w:val="1"/>
      <w:numFmt w:val="decimal"/>
      <w:lvlText w:val="%1."/>
      <w:lvlJc w:val="left"/>
      <w:pPr>
        <w:ind w:left="360" w:hanging="360"/>
      </w:pPr>
    </w:lvl>
    <w:lvl w:ilvl="1">
      <w:start w:val="1"/>
      <w:numFmt w:val="decimal"/>
      <w:lvlText w:val="%1.%2."/>
      <w:lvlJc w:val="left"/>
      <w:pPr>
        <w:ind w:left="792" w:hanging="432"/>
      </w:pPr>
      <w:rPr>
        <w:rFonts w:ascii="Trebuchet MS" w:hAnsi="Trebuchet MS" w:hint="default"/>
        <w:i w:val="0"/>
        <w:iCs/>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D55412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rPr>
        <w:i w:val="0"/>
        <w:i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F50A203"/>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0BC58C8"/>
    <w:multiLevelType w:val="hybridMultilevel"/>
    <w:tmpl w:val="B53E80C0"/>
    <w:lvl w:ilvl="0" w:tplc="8AF6737A">
      <w:start w:val="2"/>
      <w:numFmt w:val="bullet"/>
      <w:lvlText w:val="-"/>
      <w:lvlJc w:val="left"/>
      <w:pPr>
        <w:ind w:left="720" w:hanging="360"/>
      </w:pPr>
      <w:rPr>
        <w:rFonts w:ascii="Trebuchet MS" w:eastAsia="Times New Roman" w:hAnsi="Trebuchet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BA5B14"/>
    <w:multiLevelType w:val="hybridMultilevel"/>
    <w:tmpl w:val="DC727E14"/>
    <w:lvl w:ilvl="0" w:tplc="D1CE439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C6A71C7"/>
    <w:multiLevelType w:val="multilevel"/>
    <w:tmpl w:val="080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CD67ED1"/>
    <w:multiLevelType w:val="hybridMultilevel"/>
    <w:tmpl w:val="E7FC65EC"/>
    <w:lvl w:ilvl="0" w:tplc="84AA0DF0">
      <w:numFmt w:val="none"/>
      <w:lvlText w:val=""/>
      <w:lvlJc w:val="left"/>
      <w:pPr>
        <w:tabs>
          <w:tab w:val="num" w:pos="360"/>
        </w:tabs>
      </w:pPr>
    </w:lvl>
    <w:lvl w:ilvl="1" w:tplc="13EC9948">
      <w:start w:val="1"/>
      <w:numFmt w:val="lowerLetter"/>
      <w:lvlText w:val="%2."/>
      <w:lvlJc w:val="left"/>
      <w:pPr>
        <w:ind w:left="1440" w:hanging="360"/>
      </w:pPr>
    </w:lvl>
    <w:lvl w:ilvl="2" w:tplc="D97AA018">
      <w:start w:val="1"/>
      <w:numFmt w:val="lowerRoman"/>
      <w:lvlText w:val="%3."/>
      <w:lvlJc w:val="right"/>
      <w:pPr>
        <w:ind w:left="2160" w:hanging="180"/>
      </w:pPr>
    </w:lvl>
    <w:lvl w:ilvl="3" w:tplc="28209F42">
      <w:start w:val="1"/>
      <w:numFmt w:val="decimal"/>
      <w:lvlText w:val="%4."/>
      <w:lvlJc w:val="left"/>
      <w:pPr>
        <w:ind w:left="2880" w:hanging="360"/>
      </w:pPr>
    </w:lvl>
    <w:lvl w:ilvl="4" w:tplc="262CD5A6">
      <w:start w:val="1"/>
      <w:numFmt w:val="lowerLetter"/>
      <w:lvlText w:val="%5."/>
      <w:lvlJc w:val="left"/>
      <w:pPr>
        <w:ind w:left="3600" w:hanging="360"/>
      </w:pPr>
    </w:lvl>
    <w:lvl w:ilvl="5" w:tplc="F66C0FD4">
      <w:start w:val="1"/>
      <w:numFmt w:val="lowerRoman"/>
      <w:lvlText w:val="%6."/>
      <w:lvlJc w:val="right"/>
      <w:pPr>
        <w:ind w:left="4320" w:hanging="180"/>
      </w:pPr>
    </w:lvl>
    <w:lvl w:ilvl="6" w:tplc="7A6E59AC">
      <w:start w:val="1"/>
      <w:numFmt w:val="decimal"/>
      <w:lvlText w:val="%7."/>
      <w:lvlJc w:val="left"/>
      <w:pPr>
        <w:ind w:left="5040" w:hanging="360"/>
      </w:pPr>
    </w:lvl>
    <w:lvl w:ilvl="7" w:tplc="9FB46764">
      <w:start w:val="1"/>
      <w:numFmt w:val="lowerLetter"/>
      <w:lvlText w:val="%8."/>
      <w:lvlJc w:val="left"/>
      <w:pPr>
        <w:ind w:left="5760" w:hanging="360"/>
      </w:pPr>
    </w:lvl>
    <w:lvl w:ilvl="8" w:tplc="EA988082">
      <w:start w:val="1"/>
      <w:numFmt w:val="lowerRoman"/>
      <w:lvlText w:val="%9."/>
      <w:lvlJc w:val="right"/>
      <w:pPr>
        <w:ind w:left="6480" w:hanging="180"/>
      </w:pPr>
    </w:lvl>
  </w:abstractNum>
  <w:abstractNum w:abstractNumId="14" w15:restartNumberingAfterBreak="0">
    <w:nsid w:val="3FF8433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235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E2F235B"/>
    <w:multiLevelType w:val="multilevel"/>
    <w:tmpl w:val="9AC88C60"/>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3331076"/>
    <w:multiLevelType w:val="hybridMultilevel"/>
    <w:tmpl w:val="4712E80E"/>
    <w:lvl w:ilvl="0" w:tplc="1FFE9950">
      <w:start w:val="1"/>
      <w:numFmt w:val="decimal"/>
      <w:lvlText w:val="%1)"/>
      <w:lvlJc w:val="left"/>
      <w:pPr>
        <w:ind w:left="1020" w:hanging="360"/>
      </w:pPr>
    </w:lvl>
    <w:lvl w:ilvl="1" w:tplc="096CB31C">
      <w:start w:val="1"/>
      <w:numFmt w:val="decimal"/>
      <w:lvlText w:val="%2)"/>
      <w:lvlJc w:val="left"/>
      <w:pPr>
        <w:ind w:left="1020" w:hanging="360"/>
      </w:pPr>
    </w:lvl>
    <w:lvl w:ilvl="2" w:tplc="ACC445FE">
      <w:start w:val="1"/>
      <w:numFmt w:val="decimal"/>
      <w:lvlText w:val="%3)"/>
      <w:lvlJc w:val="left"/>
      <w:pPr>
        <w:ind w:left="1020" w:hanging="360"/>
      </w:pPr>
    </w:lvl>
    <w:lvl w:ilvl="3" w:tplc="7D3AA84E">
      <w:start w:val="1"/>
      <w:numFmt w:val="decimal"/>
      <w:lvlText w:val="%4)"/>
      <w:lvlJc w:val="left"/>
      <w:pPr>
        <w:ind w:left="1020" w:hanging="360"/>
      </w:pPr>
    </w:lvl>
    <w:lvl w:ilvl="4" w:tplc="52C6DE16">
      <w:start w:val="1"/>
      <w:numFmt w:val="decimal"/>
      <w:lvlText w:val="%5)"/>
      <w:lvlJc w:val="left"/>
      <w:pPr>
        <w:ind w:left="1020" w:hanging="360"/>
      </w:pPr>
    </w:lvl>
    <w:lvl w:ilvl="5" w:tplc="93CC67D2">
      <w:start w:val="1"/>
      <w:numFmt w:val="decimal"/>
      <w:lvlText w:val="%6)"/>
      <w:lvlJc w:val="left"/>
      <w:pPr>
        <w:ind w:left="1020" w:hanging="360"/>
      </w:pPr>
    </w:lvl>
    <w:lvl w:ilvl="6" w:tplc="844A98E6">
      <w:start w:val="1"/>
      <w:numFmt w:val="decimal"/>
      <w:lvlText w:val="%7)"/>
      <w:lvlJc w:val="left"/>
      <w:pPr>
        <w:ind w:left="1020" w:hanging="360"/>
      </w:pPr>
    </w:lvl>
    <w:lvl w:ilvl="7" w:tplc="2FC86D7C">
      <w:start w:val="1"/>
      <w:numFmt w:val="decimal"/>
      <w:lvlText w:val="%8)"/>
      <w:lvlJc w:val="left"/>
      <w:pPr>
        <w:ind w:left="1020" w:hanging="360"/>
      </w:pPr>
    </w:lvl>
    <w:lvl w:ilvl="8" w:tplc="C4DA6534">
      <w:start w:val="1"/>
      <w:numFmt w:val="decimal"/>
      <w:lvlText w:val="%9)"/>
      <w:lvlJc w:val="left"/>
      <w:pPr>
        <w:ind w:left="1020" w:hanging="360"/>
      </w:pPr>
    </w:lvl>
  </w:abstractNum>
  <w:abstractNum w:abstractNumId="17" w15:restartNumberingAfterBreak="0">
    <w:nsid w:val="5B90B550"/>
    <w:multiLevelType w:val="hybridMultilevel"/>
    <w:tmpl w:val="BAE22874"/>
    <w:lvl w:ilvl="0" w:tplc="43DE1638">
      <w:start w:val="1"/>
      <w:numFmt w:val="bullet"/>
      <w:lvlText w:val="ü"/>
      <w:lvlJc w:val="left"/>
      <w:pPr>
        <w:ind w:left="720" w:hanging="360"/>
      </w:pPr>
      <w:rPr>
        <w:rFonts w:ascii="Wingdings" w:hAnsi="Wingdings" w:hint="default"/>
      </w:rPr>
    </w:lvl>
    <w:lvl w:ilvl="1" w:tplc="C1661E14">
      <w:start w:val="1"/>
      <w:numFmt w:val="bullet"/>
      <w:lvlText w:val="o"/>
      <w:lvlJc w:val="left"/>
      <w:pPr>
        <w:ind w:left="1440" w:hanging="360"/>
      </w:pPr>
      <w:rPr>
        <w:rFonts w:ascii="Courier New" w:hAnsi="Courier New" w:hint="default"/>
      </w:rPr>
    </w:lvl>
    <w:lvl w:ilvl="2" w:tplc="56A66F6C">
      <w:start w:val="1"/>
      <w:numFmt w:val="bullet"/>
      <w:lvlText w:val=""/>
      <w:lvlJc w:val="left"/>
      <w:pPr>
        <w:ind w:left="2160" w:hanging="360"/>
      </w:pPr>
      <w:rPr>
        <w:rFonts w:ascii="Wingdings" w:hAnsi="Wingdings" w:hint="default"/>
      </w:rPr>
    </w:lvl>
    <w:lvl w:ilvl="3" w:tplc="EA66D70E">
      <w:start w:val="1"/>
      <w:numFmt w:val="bullet"/>
      <w:lvlText w:val=""/>
      <w:lvlJc w:val="left"/>
      <w:pPr>
        <w:ind w:left="2880" w:hanging="360"/>
      </w:pPr>
      <w:rPr>
        <w:rFonts w:ascii="Symbol" w:hAnsi="Symbol" w:hint="default"/>
      </w:rPr>
    </w:lvl>
    <w:lvl w:ilvl="4" w:tplc="F0A0B810">
      <w:start w:val="1"/>
      <w:numFmt w:val="bullet"/>
      <w:lvlText w:val="o"/>
      <w:lvlJc w:val="left"/>
      <w:pPr>
        <w:ind w:left="3600" w:hanging="360"/>
      </w:pPr>
      <w:rPr>
        <w:rFonts w:ascii="Courier New" w:hAnsi="Courier New" w:hint="default"/>
      </w:rPr>
    </w:lvl>
    <w:lvl w:ilvl="5" w:tplc="F7122D86">
      <w:start w:val="1"/>
      <w:numFmt w:val="bullet"/>
      <w:lvlText w:val=""/>
      <w:lvlJc w:val="left"/>
      <w:pPr>
        <w:ind w:left="4320" w:hanging="360"/>
      </w:pPr>
      <w:rPr>
        <w:rFonts w:ascii="Wingdings" w:hAnsi="Wingdings" w:hint="default"/>
      </w:rPr>
    </w:lvl>
    <w:lvl w:ilvl="6" w:tplc="CA442B1A">
      <w:start w:val="1"/>
      <w:numFmt w:val="bullet"/>
      <w:lvlText w:val=""/>
      <w:lvlJc w:val="left"/>
      <w:pPr>
        <w:ind w:left="5040" w:hanging="360"/>
      </w:pPr>
      <w:rPr>
        <w:rFonts w:ascii="Symbol" w:hAnsi="Symbol" w:hint="default"/>
      </w:rPr>
    </w:lvl>
    <w:lvl w:ilvl="7" w:tplc="EC4EFA4E">
      <w:start w:val="1"/>
      <w:numFmt w:val="bullet"/>
      <w:lvlText w:val="o"/>
      <w:lvlJc w:val="left"/>
      <w:pPr>
        <w:ind w:left="5760" w:hanging="360"/>
      </w:pPr>
      <w:rPr>
        <w:rFonts w:ascii="Courier New" w:hAnsi="Courier New" w:hint="default"/>
      </w:rPr>
    </w:lvl>
    <w:lvl w:ilvl="8" w:tplc="06D8E572">
      <w:start w:val="1"/>
      <w:numFmt w:val="bullet"/>
      <w:lvlText w:val=""/>
      <w:lvlJc w:val="left"/>
      <w:pPr>
        <w:ind w:left="6480" w:hanging="360"/>
      </w:pPr>
      <w:rPr>
        <w:rFonts w:ascii="Wingdings" w:hAnsi="Wingdings" w:hint="default"/>
      </w:rPr>
    </w:lvl>
  </w:abstractNum>
  <w:abstractNum w:abstractNumId="18" w15:restartNumberingAfterBreak="0">
    <w:nsid w:val="698B555E"/>
    <w:multiLevelType w:val="multilevel"/>
    <w:tmpl w:val="FF04C18A"/>
    <w:lvl w:ilvl="0">
      <w:start w:val="1"/>
      <w:numFmt w:val="decimal"/>
      <w:lvlText w:val="%1."/>
      <w:lvlJc w:val="left"/>
      <w:pPr>
        <w:ind w:left="360" w:hanging="360"/>
      </w:pPr>
    </w:lvl>
    <w:lvl w:ilvl="1">
      <w:start w:val="1"/>
      <w:numFmt w:val="decimal"/>
      <w:lvlText w:val="%1.%2."/>
      <w:lvlJc w:val="left"/>
      <w:pPr>
        <w:ind w:left="792" w:hanging="432"/>
      </w:pPr>
      <w:rPr>
        <w:i w:val="0"/>
        <w:i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36F40CC"/>
    <w:multiLevelType w:val="multilevel"/>
    <w:tmpl w:val="FF04C18A"/>
    <w:lvl w:ilvl="0">
      <w:start w:val="1"/>
      <w:numFmt w:val="decimal"/>
      <w:lvlText w:val="%1."/>
      <w:lvlJc w:val="left"/>
      <w:pPr>
        <w:ind w:left="360" w:hanging="360"/>
      </w:pPr>
    </w:lvl>
    <w:lvl w:ilvl="1">
      <w:start w:val="1"/>
      <w:numFmt w:val="decimal"/>
      <w:lvlText w:val="%1.%2."/>
      <w:lvlJc w:val="left"/>
      <w:pPr>
        <w:ind w:left="792" w:hanging="432"/>
      </w:pPr>
      <w:rPr>
        <w:i w:val="0"/>
        <w:i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8A11551"/>
    <w:multiLevelType w:val="multilevel"/>
    <w:tmpl w:val="0A106076"/>
    <w:lvl w:ilvl="0">
      <w:start w:val="1"/>
      <w:numFmt w:val="decimal"/>
      <w:lvlText w:val="%1."/>
      <w:lvlJc w:val="left"/>
      <w:pPr>
        <w:ind w:left="570" w:hanging="570"/>
      </w:pPr>
      <w:rPr>
        <w:rFonts w:cs="Gill Sans Light" w:hint="default"/>
      </w:rPr>
    </w:lvl>
    <w:lvl w:ilvl="1">
      <w:start w:val="1"/>
      <w:numFmt w:val="decimal"/>
      <w:isLgl/>
      <w:lvlText w:val="%1.%2"/>
      <w:lvlJc w:val="left"/>
      <w:pPr>
        <w:ind w:left="570" w:hanging="57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num w:numId="1" w16cid:durableId="2088764158">
    <w:abstractNumId w:val="13"/>
  </w:num>
  <w:num w:numId="2" w16cid:durableId="1081490607">
    <w:abstractNumId w:val="17"/>
  </w:num>
  <w:num w:numId="3" w16cid:durableId="162165973">
    <w:abstractNumId w:val="9"/>
  </w:num>
  <w:num w:numId="4" w16cid:durableId="1090930436">
    <w:abstractNumId w:val="7"/>
  </w:num>
  <w:num w:numId="5" w16cid:durableId="2099403671">
    <w:abstractNumId w:val="0"/>
  </w:num>
  <w:num w:numId="6" w16cid:durableId="791825240">
    <w:abstractNumId w:val="2"/>
  </w:num>
  <w:num w:numId="7" w16cid:durableId="298608135">
    <w:abstractNumId w:val="11"/>
  </w:num>
  <w:num w:numId="8" w16cid:durableId="1482425211">
    <w:abstractNumId w:val="1"/>
  </w:num>
  <w:num w:numId="9" w16cid:durableId="937567772">
    <w:abstractNumId w:val="14"/>
  </w:num>
  <w:num w:numId="10" w16cid:durableId="1115637867">
    <w:abstractNumId w:val="18"/>
  </w:num>
  <w:num w:numId="11" w16cid:durableId="1379278565">
    <w:abstractNumId w:val="20"/>
  </w:num>
  <w:num w:numId="12" w16cid:durableId="600382256">
    <w:abstractNumId w:val="5"/>
  </w:num>
  <w:num w:numId="13" w16cid:durableId="268968927">
    <w:abstractNumId w:val="5"/>
  </w:num>
  <w:num w:numId="14" w16cid:durableId="981083810">
    <w:abstractNumId w:val="5"/>
  </w:num>
  <w:num w:numId="15" w16cid:durableId="34425124">
    <w:abstractNumId w:val="16"/>
  </w:num>
  <w:num w:numId="16" w16cid:durableId="730690186">
    <w:abstractNumId w:val="5"/>
  </w:num>
  <w:num w:numId="17" w16cid:durableId="811871409">
    <w:abstractNumId w:val="5"/>
  </w:num>
  <w:num w:numId="18" w16cid:durableId="1148130580">
    <w:abstractNumId w:val="10"/>
  </w:num>
  <w:num w:numId="19" w16cid:durableId="1607696131">
    <w:abstractNumId w:val="5"/>
  </w:num>
  <w:num w:numId="20" w16cid:durableId="1400712769">
    <w:abstractNumId w:val="5"/>
  </w:num>
  <w:num w:numId="21" w16cid:durableId="1093237660">
    <w:abstractNumId w:val="5"/>
  </w:num>
  <w:num w:numId="22" w16cid:durableId="1079450288">
    <w:abstractNumId w:val="5"/>
  </w:num>
  <w:num w:numId="23" w16cid:durableId="263222674">
    <w:abstractNumId w:val="5"/>
  </w:num>
  <w:num w:numId="24" w16cid:durableId="562327535">
    <w:abstractNumId w:val="5"/>
  </w:num>
  <w:num w:numId="25" w16cid:durableId="1429497790">
    <w:abstractNumId w:val="5"/>
  </w:num>
  <w:num w:numId="26" w16cid:durableId="1417285140">
    <w:abstractNumId w:val="5"/>
  </w:num>
  <w:num w:numId="27" w16cid:durableId="164518649">
    <w:abstractNumId w:val="5"/>
  </w:num>
  <w:num w:numId="28" w16cid:durableId="635377647">
    <w:abstractNumId w:val="5"/>
  </w:num>
  <w:num w:numId="29" w16cid:durableId="2074421925">
    <w:abstractNumId w:val="5"/>
  </w:num>
  <w:num w:numId="30" w16cid:durableId="2114127078">
    <w:abstractNumId w:val="3"/>
  </w:num>
  <w:num w:numId="31" w16cid:durableId="1660309577">
    <w:abstractNumId w:val="4"/>
  </w:num>
  <w:num w:numId="32" w16cid:durableId="938413059">
    <w:abstractNumId w:val="5"/>
  </w:num>
  <w:num w:numId="33" w16cid:durableId="745879140">
    <w:abstractNumId w:val="5"/>
  </w:num>
  <w:num w:numId="34" w16cid:durableId="1359424926">
    <w:abstractNumId w:val="12"/>
  </w:num>
  <w:num w:numId="35" w16cid:durableId="1102144916">
    <w:abstractNumId w:val="5"/>
  </w:num>
  <w:num w:numId="36" w16cid:durableId="1370108191">
    <w:abstractNumId w:val="6"/>
  </w:num>
  <w:num w:numId="37" w16cid:durableId="579602933">
    <w:abstractNumId w:val="5"/>
  </w:num>
  <w:num w:numId="38" w16cid:durableId="2062367397">
    <w:abstractNumId w:val="5"/>
  </w:num>
  <w:num w:numId="39" w16cid:durableId="549803581">
    <w:abstractNumId w:val="5"/>
  </w:num>
  <w:num w:numId="40" w16cid:durableId="1506286267">
    <w:abstractNumId w:val="5"/>
  </w:num>
  <w:num w:numId="41" w16cid:durableId="331028745">
    <w:abstractNumId w:val="5"/>
  </w:num>
  <w:num w:numId="42" w16cid:durableId="1069232742">
    <w:abstractNumId w:val="5"/>
  </w:num>
  <w:num w:numId="43" w16cid:durableId="1265528805">
    <w:abstractNumId w:val="5"/>
  </w:num>
  <w:num w:numId="44" w16cid:durableId="1924147309">
    <w:abstractNumId w:val="5"/>
  </w:num>
  <w:num w:numId="45" w16cid:durableId="1000083268">
    <w:abstractNumId w:val="5"/>
  </w:num>
  <w:num w:numId="46" w16cid:durableId="1967544347">
    <w:abstractNumId w:val="8"/>
  </w:num>
  <w:num w:numId="47" w16cid:durableId="2114475302">
    <w:abstractNumId w:val="15"/>
  </w:num>
  <w:num w:numId="48" w16cid:durableId="2440910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A6D"/>
    <w:rsid w:val="000006CE"/>
    <w:rsid w:val="00005839"/>
    <w:rsid w:val="00007AA5"/>
    <w:rsid w:val="000108F7"/>
    <w:rsid w:val="0001243D"/>
    <w:rsid w:val="00013B92"/>
    <w:rsid w:val="00014B26"/>
    <w:rsid w:val="00015158"/>
    <w:rsid w:val="000154B0"/>
    <w:rsid w:val="00015D4D"/>
    <w:rsid w:val="00015F56"/>
    <w:rsid w:val="00020856"/>
    <w:rsid w:val="00020C87"/>
    <w:rsid w:val="00021523"/>
    <w:rsid w:val="0002156F"/>
    <w:rsid w:val="00021684"/>
    <w:rsid w:val="000235B1"/>
    <w:rsid w:val="00024497"/>
    <w:rsid w:val="000245DD"/>
    <w:rsid w:val="00025EB3"/>
    <w:rsid w:val="00032913"/>
    <w:rsid w:val="000369B4"/>
    <w:rsid w:val="000412C3"/>
    <w:rsid w:val="00042E36"/>
    <w:rsid w:val="00045DA1"/>
    <w:rsid w:val="00050104"/>
    <w:rsid w:val="00050AAA"/>
    <w:rsid w:val="00051171"/>
    <w:rsid w:val="00053559"/>
    <w:rsid w:val="000564EA"/>
    <w:rsid w:val="00056F35"/>
    <w:rsid w:val="00060E52"/>
    <w:rsid w:val="000618F6"/>
    <w:rsid w:val="00064FC4"/>
    <w:rsid w:val="00070B06"/>
    <w:rsid w:val="00070CD6"/>
    <w:rsid w:val="000710D7"/>
    <w:rsid w:val="00074822"/>
    <w:rsid w:val="00076FF2"/>
    <w:rsid w:val="00082BE6"/>
    <w:rsid w:val="00084E6B"/>
    <w:rsid w:val="00085EAC"/>
    <w:rsid w:val="00086484"/>
    <w:rsid w:val="00090837"/>
    <w:rsid w:val="00091E32"/>
    <w:rsid w:val="00092C6A"/>
    <w:rsid w:val="00094C5D"/>
    <w:rsid w:val="000967BE"/>
    <w:rsid w:val="000A2870"/>
    <w:rsid w:val="000A2B5D"/>
    <w:rsid w:val="000A6513"/>
    <w:rsid w:val="000A6F9E"/>
    <w:rsid w:val="000B0FDD"/>
    <w:rsid w:val="000B16B8"/>
    <w:rsid w:val="000B1ED5"/>
    <w:rsid w:val="000B24C7"/>
    <w:rsid w:val="000B7693"/>
    <w:rsid w:val="000C0441"/>
    <w:rsid w:val="000C2535"/>
    <w:rsid w:val="000C3005"/>
    <w:rsid w:val="000C3E4C"/>
    <w:rsid w:val="000C4577"/>
    <w:rsid w:val="000C5664"/>
    <w:rsid w:val="000D204E"/>
    <w:rsid w:val="000D316B"/>
    <w:rsid w:val="000D39D7"/>
    <w:rsid w:val="000D4972"/>
    <w:rsid w:val="000D6052"/>
    <w:rsid w:val="000D6D3B"/>
    <w:rsid w:val="000E2556"/>
    <w:rsid w:val="000E345D"/>
    <w:rsid w:val="000E423C"/>
    <w:rsid w:val="000E445B"/>
    <w:rsid w:val="000E5008"/>
    <w:rsid w:val="000F0BCA"/>
    <w:rsid w:val="000F1689"/>
    <w:rsid w:val="000F1920"/>
    <w:rsid w:val="000F1FF8"/>
    <w:rsid w:val="000F392F"/>
    <w:rsid w:val="000F5436"/>
    <w:rsid w:val="000F581D"/>
    <w:rsid w:val="00100699"/>
    <w:rsid w:val="00107D30"/>
    <w:rsid w:val="00112967"/>
    <w:rsid w:val="0011391C"/>
    <w:rsid w:val="00120B36"/>
    <w:rsid w:val="001221A5"/>
    <w:rsid w:val="001336C3"/>
    <w:rsid w:val="00134620"/>
    <w:rsid w:val="00137833"/>
    <w:rsid w:val="00144588"/>
    <w:rsid w:val="00145797"/>
    <w:rsid w:val="00145DC9"/>
    <w:rsid w:val="00150329"/>
    <w:rsid w:val="00152EE9"/>
    <w:rsid w:val="0015658B"/>
    <w:rsid w:val="00156B91"/>
    <w:rsid w:val="00157D0F"/>
    <w:rsid w:val="001624BF"/>
    <w:rsid w:val="001644AF"/>
    <w:rsid w:val="00164A0D"/>
    <w:rsid w:val="001668E4"/>
    <w:rsid w:val="00172DE4"/>
    <w:rsid w:val="001739D2"/>
    <w:rsid w:val="00176662"/>
    <w:rsid w:val="00177D0D"/>
    <w:rsid w:val="00181D8D"/>
    <w:rsid w:val="001827F4"/>
    <w:rsid w:val="001834DC"/>
    <w:rsid w:val="001849EF"/>
    <w:rsid w:val="00185CB5"/>
    <w:rsid w:val="00185D76"/>
    <w:rsid w:val="00190830"/>
    <w:rsid w:val="00191DC0"/>
    <w:rsid w:val="001A113A"/>
    <w:rsid w:val="001A5510"/>
    <w:rsid w:val="001A70D6"/>
    <w:rsid w:val="001B14D3"/>
    <w:rsid w:val="001B2A50"/>
    <w:rsid w:val="001B6E61"/>
    <w:rsid w:val="001B7684"/>
    <w:rsid w:val="001B7734"/>
    <w:rsid w:val="001C0880"/>
    <w:rsid w:val="001C1C80"/>
    <w:rsid w:val="001C2F03"/>
    <w:rsid w:val="001C3178"/>
    <w:rsid w:val="001C76EC"/>
    <w:rsid w:val="001D0C7C"/>
    <w:rsid w:val="001E1286"/>
    <w:rsid w:val="001E2C7B"/>
    <w:rsid w:val="001F3B41"/>
    <w:rsid w:val="00200F4E"/>
    <w:rsid w:val="002047DC"/>
    <w:rsid w:val="002075D9"/>
    <w:rsid w:val="00213890"/>
    <w:rsid w:val="00220C1E"/>
    <w:rsid w:val="002216DC"/>
    <w:rsid w:val="00222D85"/>
    <w:rsid w:val="00224A62"/>
    <w:rsid w:val="00224B9D"/>
    <w:rsid w:val="002270A8"/>
    <w:rsid w:val="00227AF9"/>
    <w:rsid w:val="002309F2"/>
    <w:rsid w:val="00231D06"/>
    <w:rsid w:val="00232641"/>
    <w:rsid w:val="0023394C"/>
    <w:rsid w:val="00235959"/>
    <w:rsid w:val="00236710"/>
    <w:rsid w:val="00236D46"/>
    <w:rsid w:val="002409EC"/>
    <w:rsid w:val="00243F86"/>
    <w:rsid w:val="0024515A"/>
    <w:rsid w:val="00245FC5"/>
    <w:rsid w:val="0024798E"/>
    <w:rsid w:val="00254D79"/>
    <w:rsid w:val="00256F8D"/>
    <w:rsid w:val="00257C86"/>
    <w:rsid w:val="00260B89"/>
    <w:rsid w:val="002648BA"/>
    <w:rsid w:val="0026503D"/>
    <w:rsid w:val="00266543"/>
    <w:rsid w:val="00266A65"/>
    <w:rsid w:val="00266B1C"/>
    <w:rsid w:val="00271E51"/>
    <w:rsid w:val="00273F36"/>
    <w:rsid w:val="00274F28"/>
    <w:rsid w:val="00277C05"/>
    <w:rsid w:val="00285083"/>
    <w:rsid w:val="00286F00"/>
    <w:rsid w:val="002874E4"/>
    <w:rsid w:val="00290995"/>
    <w:rsid w:val="00294DE2"/>
    <w:rsid w:val="002A1CF6"/>
    <w:rsid w:val="002B1470"/>
    <w:rsid w:val="002B14FE"/>
    <w:rsid w:val="002B3F94"/>
    <w:rsid w:val="002B62DD"/>
    <w:rsid w:val="002B6362"/>
    <w:rsid w:val="002B709D"/>
    <w:rsid w:val="002C124C"/>
    <w:rsid w:val="002C12C1"/>
    <w:rsid w:val="002C1AA5"/>
    <w:rsid w:val="002C5F4D"/>
    <w:rsid w:val="002C725E"/>
    <w:rsid w:val="002D00E0"/>
    <w:rsid w:val="002D0B6C"/>
    <w:rsid w:val="002D7047"/>
    <w:rsid w:val="002E0CAA"/>
    <w:rsid w:val="002E0E96"/>
    <w:rsid w:val="002E556A"/>
    <w:rsid w:val="002E6A3F"/>
    <w:rsid w:val="002E78FE"/>
    <w:rsid w:val="002F16A6"/>
    <w:rsid w:val="002F7B8C"/>
    <w:rsid w:val="0030228B"/>
    <w:rsid w:val="00302E7E"/>
    <w:rsid w:val="0030641E"/>
    <w:rsid w:val="00311100"/>
    <w:rsid w:val="00330E69"/>
    <w:rsid w:val="00331534"/>
    <w:rsid w:val="00334B50"/>
    <w:rsid w:val="00334C06"/>
    <w:rsid w:val="00334D52"/>
    <w:rsid w:val="00335771"/>
    <w:rsid w:val="0033701F"/>
    <w:rsid w:val="003412AC"/>
    <w:rsid w:val="00346356"/>
    <w:rsid w:val="003468D1"/>
    <w:rsid w:val="00346CD0"/>
    <w:rsid w:val="00352515"/>
    <w:rsid w:val="003564ED"/>
    <w:rsid w:val="003576CF"/>
    <w:rsid w:val="0035774C"/>
    <w:rsid w:val="00361C3B"/>
    <w:rsid w:val="00362AAF"/>
    <w:rsid w:val="0037011F"/>
    <w:rsid w:val="00370ED3"/>
    <w:rsid w:val="003718BC"/>
    <w:rsid w:val="003805B4"/>
    <w:rsid w:val="003824DF"/>
    <w:rsid w:val="0038476A"/>
    <w:rsid w:val="003873AF"/>
    <w:rsid w:val="00391200"/>
    <w:rsid w:val="00396368"/>
    <w:rsid w:val="003A2F88"/>
    <w:rsid w:val="003A3A94"/>
    <w:rsid w:val="003A4C2C"/>
    <w:rsid w:val="003B1F41"/>
    <w:rsid w:val="003B4793"/>
    <w:rsid w:val="003B5E53"/>
    <w:rsid w:val="003B6232"/>
    <w:rsid w:val="003B71FC"/>
    <w:rsid w:val="003C0B5E"/>
    <w:rsid w:val="003D1793"/>
    <w:rsid w:val="003D5FC1"/>
    <w:rsid w:val="003E0161"/>
    <w:rsid w:val="003E0535"/>
    <w:rsid w:val="003E0639"/>
    <w:rsid w:val="003E1FDD"/>
    <w:rsid w:val="003F0EE3"/>
    <w:rsid w:val="003F25A5"/>
    <w:rsid w:val="003F2BB0"/>
    <w:rsid w:val="00401530"/>
    <w:rsid w:val="00405E99"/>
    <w:rsid w:val="00410C82"/>
    <w:rsid w:val="004134CC"/>
    <w:rsid w:val="00414DA8"/>
    <w:rsid w:val="00421F6D"/>
    <w:rsid w:val="00422F82"/>
    <w:rsid w:val="00423C68"/>
    <w:rsid w:val="00425331"/>
    <w:rsid w:val="004264C5"/>
    <w:rsid w:val="0043249B"/>
    <w:rsid w:val="00436DF9"/>
    <w:rsid w:val="00437D34"/>
    <w:rsid w:val="00442BBC"/>
    <w:rsid w:val="00443DDD"/>
    <w:rsid w:val="00444B61"/>
    <w:rsid w:val="004463DC"/>
    <w:rsid w:val="00447114"/>
    <w:rsid w:val="004505B8"/>
    <w:rsid w:val="00452FC0"/>
    <w:rsid w:val="00454A18"/>
    <w:rsid w:val="004550F0"/>
    <w:rsid w:val="00456295"/>
    <w:rsid w:val="00456855"/>
    <w:rsid w:val="0045694B"/>
    <w:rsid w:val="00457F84"/>
    <w:rsid w:val="00461E10"/>
    <w:rsid w:val="00462EB2"/>
    <w:rsid w:val="00462EC0"/>
    <w:rsid w:val="004662E6"/>
    <w:rsid w:val="00473846"/>
    <w:rsid w:val="004745C2"/>
    <w:rsid w:val="00480610"/>
    <w:rsid w:val="00481BAF"/>
    <w:rsid w:val="00482320"/>
    <w:rsid w:val="00482634"/>
    <w:rsid w:val="0048275D"/>
    <w:rsid w:val="00482F8D"/>
    <w:rsid w:val="0048742C"/>
    <w:rsid w:val="004879C2"/>
    <w:rsid w:val="00487DE0"/>
    <w:rsid w:val="0049155D"/>
    <w:rsid w:val="00491D98"/>
    <w:rsid w:val="0049475A"/>
    <w:rsid w:val="00494A1D"/>
    <w:rsid w:val="004A175C"/>
    <w:rsid w:val="004A21D1"/>
    <w:rsid w:val="004A49E9"/>
    <w:rsid w:val="004A5857"/>
    <w:rsid w:val="004B5A53"/>
    <w:rsid w:val="004B6639"/>
    <w:rsid w:val="004B7910"/>
    <w:rsid w:val="004C0D75"/>
    <w:rsid w:val="004C53E7"/>
    <w:rsid w:val="004C68F4"/>
    <w:rsid w:val="004D29C6"/>
    <w:rsid w:val="004D4083"/>
    <w:rsid w:val="004E18EA"/>
    <w:rsid w:val="004E2F5C"/>
    <w:rsid w:val="004F0018"/>
    <w:rsid w:val="004F1A9D"/>
    <w:rsid w:val="004F1F9C"/>
    <w:rsid w:val="004F5B95"/>
    <w:rsid w:val="00502A57"/>
    <w:rsid w:val="00502D43"/>
    <w:rsid w:val="0050587C"/>
    <w:rsid w:val="005058DE"/>
    <w:rsid w:val="00508E67"/>
    <w:rsid w:val="0051323C"/>
    <w:rsid w:val="00513D5C"/>
    <w:rsid w:val="0051497E"/>
    <w:rsid w:val="00515FE8"/>
    <w:rsid w:val="005169E0"/>
    <w:rsid w:val="00517AD2"/>
    <w:rsid w:val="00522E0C"/>
    <w:rsid w:val="005245D4"/>
    <w:rsid w:val="00525416"/>
    <w:rsid w:val="00525A38"/>
    <w:rsid w:val="00526698"/>
    <w:rsid w:val="005344D1"/>
    <w:rsid w:val="005349F1"/>
    <w:rsid w:val="00534CA9"/>
    <w:rsid w:val="005407E0"/>
    <w:rsid w:val="00542753"/>
    <w:rsid w:val="00553A68"/>
    <w:rsid w:val="00562F6D"/>
    <w:rsid w:val="00563FD6"/>
    <w:rsid w:val="00564A96"/>
    <w:rsid w:val="00566976"/>
    <w:rsid w:val="0057105C"/>
    <w:rsid w:val="00571C8F"/>
    <w:rsid w:val="00574200"/>
    <w:rsid w:val="00577EBF"/>
    <w:rsid w:val="00581624"/>
    <w:rsid w:val="005840A7"/>
    <w:rsid w:val="00586304"/>
    <w:rsid w:val="0058773E"/>
    <w:rsid w:val="00587B81"/>
    <w:rsid w:val="00587F66"/>
    <w:rsid w:val="00592720"/>
    <w:rsid w:val="005A159F"/>
    <w:rsid w:val="005A6CCA"/>
    <w:rsid w:val="005B4470"/>
    <w:rsid w:val="005B7894"/>
    <w:rsid w:val="005C26D1"/>
    <w:rsid w:val="005C39C2"/>
    <w:rsid w:val="005C45C2"/>
    <w:rsid w:val="005C654B"/>
    <w:rsid w:val="005C77DA"/>
    <w:rsid w:val="005D0F16"/>
    <w:rsid w:val="005D1254"/>
    <w:rsid w:val="005D29C7"/>
    <w:rsid w:val="005E1CA0"/>
    <w:rsid w:val="005E477C"/>
    <w:rsid w:val="005E51FD"/>
    <w:rsid w:val="005E730B"/>
    <w:rsid w:val="005E73C3"/>
    <w:rsid w:val="005F3398"/>
    <w:rsid w:val="005F35E3"/>
    <w:rsid w:val="005F52D4"/>
    <w:rsid w:val="005F5956"/>
    <w:rsid w:val="005F7021"/>
    <w:rsid w:val="00603FD9"/>
    <w:rsid w:val="006046EC"/>
    <w:rsid w:val="00611020"/>
    <w:rsid w:val="00613B18"/>
    <w:rsid w:val="006141DA"/>
    <w:rsid w:val="006162C5"/>
    <w:rsid w:val="00621A54"/>
    <w:rsid w:val="0062315B"/>
    <w:rsid w:val="0062324F"/>
    <w:rsid w:val="006239F7"/>
    <w:rsid w:val="00624FF3"/>
    <w:rsid w:val="00626112"/>
    <w:rsid w:val="00626C37"/>
    <w:rsid w:val="00632C87"/>
    <w:rsid w:val="00633146"/>
    <w:rsid w:val="006339B0"/>
    <w:rsid w:val="006355A0"/>
    <w:rsid w:val="00636CC9"/>
    <w:rsid w:val="006405DD"/>
    <w:rsid w:val="006426C2"/>
    <w:rsid w:val="006478E0"/>
    <w:rsid w:val="00650598"/>
    <w:rsid w:val="00653B94"/>
    <w:rsid w:val="006542E6"/>
    <w:rsid w:val="00654AC0"/>
    <w:rsid w:val="00656651"/>
    <w:rsid w:val="00660295"/>
    <w:rsid w:val="00660514"/>
    <w:rsid w:val="006628EC"/>
    <w:rsid w:val="00666B2E"/>
    <w:rsid w:val="006724BE"/>
    <w:rsid w:val="00673B17"/>
    <w:rsid w:val="00673F5F"/>
    <w:rsid w:val="006748C1"/>
    <w:rsid w:val="006759ED"/>
    <w:rsid w:val="006810A0"/>
    <w:rsid w:val="00682D2A"/>
    <w:rsid w:val="00682F7C"/>
    <w:rsid w:val="00684428"/>
    <w:rsid w:val="0068462F"/>
    <w:rsid w:val="006862D5"/>
    <w:rsid w:val="00692839"/>
    <w:rsid w:val="00693916"/>
    <w:rsid w:val="00695BA4"/>
    <w:rsid w:val="0069686B"/>
    <w:rsid w:val="00697D67"/>
    <w:rsid w:val="006A1846"/>
    <w:rsid w:val="006A78A3"/>
    <w:rsid w:val="006B0154"/>
    <w:rsid w:val="006B0184"/>
    <w:rsid w:val="006B0D6C"/>
    <w:rsid w:val="006B1D12"/>
    <w:rsid w:val="006B27D5"/>
    <w:rsid w:val="006B5B69"/>
    <w:rsid w:val="006C1D4E"/>
    <w:rsid w:val="006C25B9"/>
    <w:rsid w:val="006C4E0F"/>
    <w:rsid w:val="006C6D88"/>
    <w:rsid w:val="006D070F"/>
    <w:rsid w:val="006D12AF"/>
    <w:rsid w:val="006D172D"/>
    <w:rsid w:val="006D4F7E"/>
    <w:rsid w:val="006D7A7C"/>
    <w:rsid w:val="006E2006"/>
    <w:rsid w:val="006E2F3F"/>
    <w:rsid w:val="006E4937"/>
    <w:rsid w:val="006E4A75"/>
    <w:rsid w:val="006E4CA3"/>
    <w:rsid w:val="006E5341"/>
    <w:rsid w:val="006E6974"/>
    <w:rsid w:val="006F08F0"/>
    <w:rsid w:val="006F415A"/>
    <w:rsid w:val="006F5901"/>
    <w:rsid w:val="007008B2"/>
    <w:rsid w:val="00700D9F"/>
    <w:rsid w:val="007028BA"/>
    <w:rsid w:val="00703845"/>
    <w:rsid w:val="0070530E"/>
    <w:rsid w:val="007057DC"/>
    <w:rsid w:val="00710998"/>
    <w:rsid w:val="00712078"/>
    <w:rsid w:val="00712F36"/>
    <w:rsid w:val="00715ABC"/>
    <w:rsid w:val="007165F7"/>
    <w:rsid w:val="00721307"/>
    <w:rsid w:val="00722716"/>
    <w:rsid w:val="00725AC4"/>
    <w:rsid w:val="00726CC0"/>
    <w:rsid w:val="00726EEC"/>
    <w:rsid w:val="00731BE9"/>
    <w:rsid w:val="00731E2D"/>
    <w:rsid w:val="00736A2D"/>
    <w:rsid w:val="00742C23"/>
    <w:rsid w:val="007435B0"/>
    <w:rsid w:val="00743F9C"/>
    <w:rsid w:val="00752DFA"/>
    <w:rsid w:val="00755147"/>
    <w:rsid w:val="00756625"/>
    <w:rsid w:val="00756712"/>
    <w:rsid w:val="00763CB9"/>
    <w:rsid w:val="007645BC"/>
    <w:rsid w:val="00765A05"/>
    <w:rsid w:val="00771165"/>
    <w:rsid w:val="00775AB8"/>
    <w:rsid w:val="00775ACC"/>
    <w:rsid w:val="007804CC"/>
    <w:rsid w:val="007821E0"/>
    <w:rsid w:val="00783005"/>
    <w:rsid w:val="0078351D"/>
    <w:rsid w:val="007844F3"/>
    <w:rsid w:val="007870E3"/>
    <w:rsid w:val="00787735"/>
    <w:rsid w:val="0079725C"/>
    <w:rsid w:val="00797A3C"/>
    <w:rsid w:val="007A2575"/>
    <w:rsid w:val="007C2A0C"/>
    <w:rsid w:val="007C353E"/>
    <w:rsid w:val="007C36BC"/>
    <w:rsid w:val="007C51BA"/>
    <w:rsid w:val="007C5BF8"/>
    <w:rsid w:val="007C726D"/>
    <w:rsid w:val="007D09C0"/>
    <w:rsid w:val="007D3767"/>
    <w:rsid w:val="007D439D"/>
    <w:rsid w:val="007D53FC"/>
    <w:rsid w:val="007D660A"/>
    <w:rsid w:val="007E12FE"/>
    <w:rsid w:val="007E2AFF"/>
    <w:rsid w:val="007E2BAD"/>
    <w:rsid w:val="007E348A"/>
    <w:rsid w:val="007E49F9"/>
    <w:rsid w:val="007F1096"/>
    <w:rsid w:val="007F51CA"/>
    <w:rsid w:val="00801508"/>
    <w:rsid w:val="008056DF"/>
    <w:rsid w:val="008057FB"/>
    <w:rsid w:val="0080664A"/>
    <w:rsid w:val="00814265"/>
    <w:rsid w:val="008152EB"/>
    <w:rsid w:val="00815398"/>
    <w:rsid w:val="00816ADD"/>
    <w:rsid w:val="00821F7E"/>
    <w:rsid w:val="00824383"/>
    <w:rsid w:val="00825862"/>
    <w:rsid w:val="00830265"/>
    <w:rsid w:val="00830E36"/>
    <w:rsid w:val="008345AE"/>
    <w:rsid w:val="00834D84"/>
    <w:rsid w:val="00834DF1"/>
    <w:rsid w:val="00836095"/>
    <w:rsid w:val="00840E51"/>
    <w:rsid w:val="0084417D"/>
    <w:rsid w:val="008539D7"/>
    <w:rsid w:val="00853E25"/>
    <w:rsid w:val="008608FA"/>
    <w:rsid w:val="008664FB"/>
    <w:rsid w:val="008737D6"/>
    <w:rsid w:val="0087422E"/>
    <w:rsid w:val="0087547F"/>
    <w:rsid w:val="00876BC5"/>
    <w:rsid w:val="00877058"/>
    <w:rsid w:val="00877DC0"/>
    <w:rsid w:val="00877FC3"/>
    <w:rsid w:val="008807CE"/>
    <w:rsid w:val="0088178C"/>
    <w:rsid w:val="00886D7B"/>
    <w:rsid w:val="00891594"/>
    <w:rsid w:val="008920BC"/>
    <w:rsid w:val="008943A3"/>
    <w:rsid w:val="008977C8"/>
    <w:rsid w:val="008A190C"/>
    <w:rsid w:val="008A2CA9"/>
    <w:rsid w:val="008A4667"/>
    <w:rsid w:val="008A5A56"/>
    <w:rsid w:val="008B3C72"/>
    <w:rsid w:val="008B478D"/>
    <w:rsid w:val="008B622C"/>
    <w:rsid w:val="008B7143"/>
    <w:rsid w:val="008B772D"/>
    <w:rsid w:val="008C2C70"/>
    <w:rsid w:val="008C57A4"/>
    <w:rsid w:val="008C61D0"/>
    <w:rsid w:val="008D0CB6"/>
    <w:rsid w:val="008D4D31"/>
    <w:rsid w:val="008D57E1"/>
    <w:rsid w:val="008D6F38"/>
    <w:rsid w:val="008E0D8F"/>
    <w:rsid w:val="008E15D1"/>
    <w:rsid w:val="008E5D66"/>
    <w:rsid w:val="008E7D2A"/>
    <w:rsid w:val="008F0FB8"/>
    <w:rsid w:val="008F1148"/>
    <w:rsid w:val="008F587E"/>
    <w:rsid w:val="008F6A88"/>
    <w:rsid w:val="00906CF0"/>
    <w:rsid w:val="00910FD2"/>
    <w:rsid w:val="00911481"/>
    <w:rsid w:val="00916711"/>
    <w:rsid w:val="009200CA"/>
    <w:rsid w:val="0092081B"/>
    <w:rsid w:val="00925541"/>
    <w:rsid w:val="0092646E"/>
    <w:rsid w:val="00926AEE"/>
    <w:rsid w:val="009315A2"/>
    <w:rsid w:val="00932218"/>
    <w:rsid w:val="009370D9"/>
    <w:rsid w:val="009466ED"/>
    <w:rsid w:val="00946F98"/>
    <w:rsid w:val="00952293"/>
    <w:rsid w:val="00955820"/>
    <w:rsid w:val="00956C2B"/>
    <w:rsid w:val="00957AA0"/>
    <w:rsid w:val="009628D5"/>
    <w:rsid w:val="00966337"/>
    <w:rsid w:val="009665D3"/>
    <w:rsid w:val="009722C1"/>
    <w:rsid w:val="00976D76"/>
    <w:rsid w:val="009814C6"/>
    <w:rsid w:val="0098206F"/>
    <w:rsid w:val="00984171"/>
    <w:rsid w:val="00985706"/>
    <w:rsid w:val="00986E4B"/>
    <w:rsid w:val="00990EAD"/>
    <w:rsid w:val="009942E5"/>
    <w:rsid w:val="009960B1"/>
    <w:rsid w:val="009A35AC"/>
    <w:rsid w:val="009A613A"/>
    <w:rsid w:val="009A638F"/>
    <w:rsid w:val="009A773E"/>
    <w:rsid w:val="009B4A92"/>
    <w:rsid w:val="009B7EF9"/>
    <w:rsid w:val="009C1007"/>
    <w:rsid w:val="009C4592"/>
    <w:rsid w:val="009C48FA"/>
    <w:rsid w:val="009C6525"/>
    <w:rsid w:val="009D26FF"/>
    <w:rsid w:val="009E2818"/>
    <w:rsid w:val="009E5C54"/>
    <w:rsid w:val="009F2436"/>
    <w:rsid w:val="009F24B6"/>
    <w:rsid w:val="009F5078"/>
    <w:rsid w:val="00A009C7"/>
    <w:rsid w:val="00A056EF"/>
    <w:rsid w:val="00A06475"/>
    <w:rsid w:val="00A10606"/>
    <w:rsid w:val="00A1435F"/>
    <w:rsid w:val="00A15870"/>
    <w:rsid w:val="00A16FD5"/>
    <w:rsid w:val="00A17DE6"/>
    <w:rsid w:val="00A20A75"/>
    <w:rsid w:val="00A21970"/>
    <w:rsid w:val="00A25168"/>
    <w:rsid w:val="00A254A4"/>
    <w:rsid w:val="00A25F06"/>
    <w:rsid w:val="00A276A3"/>
    <w:rsid w:val="00A27843"/>
    <w:rsid w:val="00A320E6"/>
    <w:rsid w:val="00A35363"/>
    <w:rsid w:val="00A35736"/>
    <w:rsid w:val="00A457AC"/>
    <w:rsid w:val="00A45F11"/>
    <w:rsid w:val="00A509CB"/>
    <w:rsid w:val="00A572C4"/>
    <w:rsid w:val="00A60C5B"/>
    <w:rsid w:val="00A60F5E"/>
    <w:rsid w:val="00A61F60"/>
    <w:rsid w:val="00A63FFE"/>
    <w:rsid w:val="00A66688"/>
    <w:rsid w:val="00A70104"/>
    <w:rsid w:val="00A71A62"/>
    <w:rsid w:val="00A73FB0"/>
    <w:rsid w:val="00A75734"/>
    <w:rsid w:val="00A76F53"/>
    <w:rsid w:val="00A772EF"/>
    <w:rsid w:val="00A77CF5"/>
    <w:rsid w:val="00A8122C"/>
    <w:rsid w:val="00A813A8"/>
    <w:rsid w:val="00A83A6F"/>
    <w:rsid w:val="00A84A46"/>
    <w:rsid w:val="00A87CCB"/>
    <w:rsid w:val="00A90D74"/>
    <w:rsid w:val="00A91615"/>
    <w:rsid w:val="00A94BCF"/>
    <w:rsid w:val="00A96045"/>
    <w:rsid w:val="00A9679C"/>
    <w:rsid w:val="00AA10FF"/>
    <w:rsid w:val="00AA34B6"/>
    <w:rsid w:val="00AA6D8C"/>
    <w:rsid w:val="00AA74A3"/>
    <w:rsid w:val="00AA7F47"/>
    <w:rsid w:val="00AB35D0"/>
    <w:rsid w:val="00AB3E83"/>
    <w:rsid w:val="00AB6C4E"/>
    <w:rsid w:val="00AB7864"/>
    <w:rsid w:val="00AC0BC1"/>
    <w:rsid w:val="00AC1C4B"/>
    <w:rsid w:val="00AC4043"/>
    <w:rsid w:val="00AC469E"/>
    <w:rsid w:val="00AC4FE7"/>
    <w:rsid w:val="00AC71FC"/>
    <w:rsid w:val="00AD1A82"/>
    <w:rsid w:val="00AD22B1"/>
    <w:rsid w:val="00AD7692"/>
    <w:rsid w:val="00AD79D8"/>
    <w:rsid w:val="00AE2F5D"/>
    <w:rsid w:val="00AE3078"/>
    <w:rsid w:val="00AE39BB"/>
    <w:rsid w:val="00AE4716"/>
    <w:rsid w:val="00AF0CD9"/>
    <w:rsid w:val="00B02BCC"/>
    <w:rsid w:val="00B049B1"/>
    <w:rsid w:val="00B065DD"/>
    <w:rsid w:val="00B1202D"/>
    <w:rsid w:val="00B13447"/>
    <w:rsid w:val="00B13AE2"/>
    <w:rsid w:val="00B16B45"/>
    <w:rsid w:val="00B17791"/>
    <w:rsid w:val="00B21F7A"/>
    <w:rsid w:val="00B222E2"/>
    <w:rsid w:val="00B22ECC"/>
    <w:rsid w:val="00B243C2"/>
    <w:rsid w:val="00B362C1"/>
    <w:rsid w:val="00B41504"/>
    <w:rsid w:val="00B45BA8"/>
    <w:rsid w:val="00B540A9"/>
    <w:rsid w:val="00B540B7"/>
    <w:rsid w:val="00B565E0"/>
    <w:rsid w:val="00B60E0A"/>
    <w:rsid w:val="00B7342F"/>
    <w:rsid w:val="00B73513"/>
    <w:rsid w:val="00B750D0"/>
    <w:rsid w:val="00B76F2B"/>
    <w:rsid w:val="00B77FD0"/>
    <w:rsid w:val="00B81408"/>
    <w:rsid w:val="00B81E28"/>
    <w:rsid w:val="00B85017"/>
    <w:rsid w:val="00B86036"/>
    <w:rsid w:val="00B879CF"/>
    <w:rsid w:val="00B90708"/>
    <w:rsid w:val="00B90DEC"/>
    <w:rsid w:val="00B91CE3"/>
    <w:rsid w:val="00B966B4"/>
    <w:rsid w:val="00B979E5"/>
    <w:rsid w:val="00BA2A79"/>
    <w:rsid w:val="00BA4832"/>
    <w:rsid w:val="00BA6197"/>
    <w:rsid w:val="00BC15C5"/>
    <w:rsid w:val="00BC404D"/>
    <w:rsid w:val="00BC6356"/>
    <w:rsid w:val="00BC66EC"/>
    <w:rsid w:val="00BD1D5C"/>
    <w:rsid w:val="00BE0087"/>
    <w:rsid w:val="00BE043B"/>
    <w:rsid w:val="00BE343E"/>
    <w:rsid w:val="00BE628C"/>
    <w:rsid w:val="00BE7B36"/>
    <w:rsid w:val="00BF0596"/>
    <w:rsid w:val="00BF21B2"/>
    <w:rsid w:val="00BF316E"/>
    <w:rsid w:val="00C021FF"/>
    <w:rsid w:val="00C03E45"/>
    <w:rsid w:val="00C07256"/>
    <w:rsid w:val="00C10620"/>
    <w:rsid w:val="00C1069C"/>
    <w:rsid w:val="00C124A4"/>
    <w:rsid w:val="00C126F3"/>
    <w:rsid w:val="00C12899"/>
    <w:rsid w:val="00C1382F"/>
    <w:rsid w:val="00C151C7"/>
    <w:rsid w:val="00C162B6"/>
    <w:rsid w:val="00C16DFC"/>
    <w:rsid w:val="00C172C5"/>
    <w:rsid w:val="00C20387"/>
    <w:rsid w:val="00C22D86"/>
    <w:rsid w:val="00C2328A"/>
    <w:rsid w:val="00C237C2"/>
    <w:rsid w:val="00C246E7"/>
    <w:rsid w:val="00C269E6"/>
    <w:rsid w:val="00C278BC"/>
    <w:rsid w:val="00C3242F"/>
    <w:rsid w:val="00C342DE"/>
    <w:rsid w:val="00C34AA3"/>
    <w:rsid w:val="00C354BD"/>
    <w:rsid w:val="00C43529"/>
    <w:rsid w:val="00C44DDA"/>
    <w:rsid w:val="00C45BE9"/>
    <w:rsid w:val="00C50AE8"/>
    <w:rsid w:val="00C51DF1"/>
    <w:rsid w:val="00C51F9D"/>
    <w:rsid w:val="00C57C90"/>
    <w:rsid w:val="00C6295A"/>
    <w:rsid w:val="00C6360E"/>
    <w:rsid w:val="00C6569A"/>
    <w:rsid w:val="00C658AE"/>
    <w:rsid w:val="00C65EEF"/>
    <w:rsid w:val="00C65EF7"/>
    <w:rsid w:val="00C70067"/>
    <w:rsid w:val="00C7198F"/>
    <w:rsid w:val="00C74D5E"/>
    <w:rsid w:val="00C81879"/>
    <w:rsid w:val="00C82257"/>
    <w:rsid w:val="00C83173"/>
    <w:rsid w:val="00C94D39"/>
    <w:rsid w:val="00C9513C"/>
    <w:rsid w:val="00C97FFC"/>
    <w:rsid w:val="00CA0A01"/>
    <w:rsid w:val="00CA0BBD"/>
    <w:rsid w:val="00CA552C"/>
    <w:rsid w:val="00CA6C27"/>
    <w:rsid w:val="00CB2460"/>
    <w:rsid w:val="00CB39FE"/>
    <w:rsid w:val="00CB3BE3"/>
    <w:rsid w:val="00CB4909"/>
    <w:rsid w:val="00CB56EC"/>
    <w:rsid w:val="00CC1CB1"/>
    <w:rsid w:val="00CC2262"/>
    <w:rsid w:val="00CC35C3"/>
    <w:rsid w:val="00CD0699"/>
    <w:rsid w:val="00CD161A"/>
    <w:rsid w:val="00CD54F3"/>
    <w:rsid w:val="00CD61CB"/>
    <w:rsid w:val="00CD63DD"/>
    <w:rsid w:val="00CE01ED"/>
    <w:rsid w:val="00CE3889"/>
    <w:rsid w:val="00CE6828"/>
    <w:rsid w:val="00CE795F"/>
    <w:rsid w:val="00CF0E7B"/>
    <w:rsid w:val="00CF1DF2"/>
    <w:rsid w:val="00CF33A8"/>
    <w:rsid w:val="00CF3E43"/>
    <w:rsid w:val="00CF6049"/>
    <w:rsid w:val="00D04D17"/>
    <w:rsid w:val="00D05CF5"/>
    <w:rsid w:val="00D2095A"/>
    <w:rsid w:val="00D216C1"/>
    <w:rsid w:val="00D24A3B"/>
    <w:rsid w:val="00D2572A"/>
    <w:rsid w:val="00D25E9D"/>
    <w:rsid w:val="00D267E0"/>
    <w:rsid w:val="00D35CD7"/>
    <w:rsid w:val="00D362CA"/>
    <w:rsid w:val="00D460CC"/>
    <w:rsid w:val="00D46813"/>
    <w:rsid w:val="00D47B08"/>
    <w:rsid w:val="00D559B3"/>
    <w:rsid w:val="00D60B50"/>
    <w:rsid w:val="00D63196"/>
    <w:rsid w:val="00D63E06"/>
    <w:rsid w:val="00D664B8"/>
    <w:rsid w:val="00D67036"/>
    <w:rsid w:val="00D7453C"/>
    <w:rsid w:val="00D85AFB"/>
    <w:rsid w:val="00D86768"/>
    <w:rsid w:val="00D87D17"/>
    <w:rsid w:val="00D91804"/>
    <w:rsid w:val="00D92A35"/>
    <w:rsid w:val="00D96FFF"/>
    <w:rsid w:val="00DA57BC"/>
    <w:rsid w:val="00DA71EB"/>
    <w:rsid w:val="00DA7303"/>
    <w:rsid w:val="00DB52C0"/>
    <w:rsid w:val="00DB68BA"/>
    <w:rsid w:val="00DC50BC"/>
    <w:rsid w:val="00DC5413"/>
    <w:rsid w:val="00DC57EC"/>
    <w:rsid w:val="00DD0871"/>
    <w:rsid w:val="00DD0AEF"/>
    <w:rsid w:val="00DD16E0"/>
    <w:rsid w:val="00DD30E2"/>
    <w:rsid w:val="00DD5A49"/>
    <w:rsid w:val="00DF0057"/>
    <w:rsid w:val="00DF17D6"/>
    <w:rsid w:val="00DF35AA"/>
    <w:rsid w:val="00DF43A2"/>
    <w:rsid w:val="00DF564F"/>
    <w:rsid w:val="00DF5681"/>
    <w:rsid w:val="00DF75FE"/>
    <w:rsid w:val="00E012C6"/>
    <w:rsid w:val="00E013F7"/>
    <w:rsid w:val="00E0187B"/>
    <w:rsid w:val="00E049B4"/>
    <w:rsid w:val="00E06337"/>
    <w:rsid w:val="00E067C2"/>
    <w:rsid w:val="00E07E62"/>
    <w:rsid w:val="00E167DA"/>
    <w:rsid w:val="00E16C5B"/>
    <w:rsid w:val="00E21272"/>
    <w:rsid w:val="00E21AD3"/>
    <w:rsid w:val="00E22ABD"/>
    <w:rsid w:val="00E22ACB"/>
    <w:rsid w:val="00E23560"/>
    <w:rsid w:val="00E242D6"/>
    <w:rsid w:val="00E25A81"/>
    <w:rsid w:val="00E26BEC"/>
    <w:rsid w:val="00E301E0"/>
    <w:rsid w:val="00E309D9"/>
    <w:rsid w:val="00E30E38"/>
    <w:rsid w:val="00E30EB3"/>
    <w:rsid w:val="00E31D86"/>
    <w:rsid w:val="00E32C24"/>
    <w:rsid w:val="00E3498E"/>
    <w:rsid w:val="00E358E0"/>
    <w:rsid w:val="00E4249C"/>
    <w:rsid w:val="00E50D73"/>
    <w:rsid w:val="00E50E66"/>
    <w:rsid w:val="00E524CE"/>
    <w:rsid w:val="00E53F89"/>
    <w:rsid w:val="00E61B61"/>
    <w:rsid w:val="00E643E8"/>
    <w:rsid w:val="00E66C70"/>
    <w:rsid w:val="00E7007E"/>
    <w:rsid w:val="00E723D8"/>
    <w:rsid w:val="00E804B3"/>
    <w:rsid w:val="00E82010"/>
    <w:rsid w:val="00E90052"/>
    <w:rsid w:val="00E90B50"/>
    <w:rsid w:val="00E95476"/>
    <w:rsid w:val="00EA0C2E"/>
    <w:rsid w:val="00EA2E1C"/>
    <w:rsid w:val="00EA4587"/>
    <w:rsid w:val="00EA76B6"/>
    <w:rsid w:val="00EB0A9C"/>
    <w:rsid w:val="00EB3A02"/>
    <w:rsid w:val="00EC14BE"/>
    <w:rsid w:val="00EC4BC7"/>
    <w:rsid w:val="00ED317C"/>
    <w:rsid w:val="00ED4392"/>
    <w:rsid w:val="00ED6FC0"/>
    <w:rsid w:val="00EE2586"/>
    <w:rsid w:val="00EF10DA"/>
    <w:rsid w:val="00EF1117"/>
    <w:rsid w:val="00EF159F"/>
    <w:rsid w:val="00EF167B"/>
    <w:rsid w:val="00EF30EC"/>
    <w:rsid w:val="00EF3CBB"/>
    <w:rsid w:val="00EF4BFA"/>
    <w:rsid w:val="00F060D3"/>
    <w:rsid w:val="00F075ED"/>
    <w:rsid w:val="00F07D56"/>
    <w:rsid w:val="00F07FC4"/>
    <w:rsid w:val="00F146A3"/>
    <w:rsid w:val="00F14D86"/>
    <w:rsid w:val="00F14DA3"/>
    <w:rsid w:val="00F17406"/>
    <w:rsid w:val="00F20A80"/>
    <w:rsid w:val="00F311FC"/>
    <w:rsid w:val="00F324A6"/>
    <w:rsid w:val="00F3415D"/>
    <w:rsid w:val="00F343C8"/>
    <w:rsid w:val="00F3619A"/>
    <w:rsid w:val="00F37BED"/>
    <w:rsid w:val="00F4047B"/>
    <w:rsid w:val="00F4477F"/>
    <w:rsid w:val="00F44E33"/>
    <w:rsid w:val="00F45AE1"/>
    <w:rsid w:val="00F45F99"/>
    <w:rsid w:val="00F46F42"/>
    <w:rsid w:val="00F5424A"/>
    <w:rsid w:val="00F560CF"/>
    <w:rsid w:val="00F56A6D"/>
    <w:rsid w:val="00F62FB4"/>
    <w:rsid w:val="00F635CD"/>
    <w:rsid w:val="00F63F5D"/>
    <w:rsid w:val="00F65BCB"/>
    <w:rsid w:val="00F716D9"/>
    <w:rsid w:val="00F724A7"/>
    <w:rsid w:val="00F72AF8"/>
    <w:rsid w:val="00F741F7"/>
    <w:rsid w:val="00F7640F"/>
    <w:rsid w:val="00F77AF7"/>
    <w:rsid w:val="00F80213"/>
    <w:rsid w:val="00F817D2"/>
    <w:rsid w:val="00F8313E"/>
    <w:rsid w:val="00F84416"/>
    <w:rsid w:val="00F863C9"/>
    <w:rsid w:val="00F86BB2"/>
    <w:rsid w:val="00F875B8"/>
    <w:rsid w:val="00F905AA"/>
    <w:rsid w:val="00F927B6"/>
    <w:rsid w:val="00F96EAF"/>
    <w:rsid w:val="00FA77FF"/>
    <w:rsid w:val="00FB106D"/>
    <w:rsid w:val="00FB3EED"/>
    <w:rsid w:val="00FB4247"/>
    <w:rsid w:val="00FB4BEA"/>
    <w:rsid w:val="00FC198D"/>
    <w:rsid w:val="00FC29F7"/>
    <w:rsid w:val="00FC3A99"/>
    <w:rsid w:val="00FC46CD"/>
    <w:rsid w:val="00FD04B3"/>
    <w:rsid w:val="00FD2CAA"/>
    <w:rsid w:val="00FD31D2"/>
    <w:rsid w:val="00FD6F2E"/>
    <w:rsid w:val="00FD72E5"/>
    <w:rsid w:val="00FE1B65"/>
    <w:rsid w:val="00FE1E7F"/>
    <w:rsid w:val="00FE2DC7"/>
    <w:rsid w:val="00FE3777"/>
    <w:rsid w:val="00FE40B7"/>
    <w:rsid w:val="00FF118F"/>
    <w:rsid w:val="00FF360C"/>
    <w:rsid w:val="00FF671F"/>
    <w:rsid w:val="00FF6EE6"/>
    <w:rsid w:val="00FF7321"/>
    <w:rsid w:val="0126C9A6"/>
    <w:rsid w:val="02220FE9"/>
    <w:rsid w:val="04349CFC"/>
    <w:rsid w:val="048A90B0"/>
    <w:rsid w:val="057484C3"/>
    <w:rsid w:val="05AC136F"/>
    <w:rsid w:val="06052949"/>
    <w:rsid w:val="06447DFD"/>
    <w:rsid w:val="070E37DA"/>
    <w:rsid w:val="07FD80A3"/>
    <w:rsid w:val="081AB45E"/>
    <w:rsid w:val="090D389F"/>
    <w:rsid w:val="0A2B74B4"/>
    <w:rsid w:val="0AB7CFB1"/>
    <w:rsid w:val="0B33E0BD"/>
    <w:rsid w:val="0B855F7F"/>
    <w:rsid w:val="0B9A1B89"/>
    <w:rsid w:val="0BF1651B"/>
    <w:rsid w:val="0BF54967"/>
    <w:rsid w:val="0C7BB1F3"/>
    <w:rsid w:val="0CA9814D"/>
    <w:rsid w:val="0CC16CCE"/>
    <w:rsid w:val="0D6183AD"/>
    <w:rsid w:val="0E61F5D6"/>
    <w:rsid w:val="0E7BAF10"/>
    <w:rsid w:val="0E995985"/>
    <w:rsid w:val="0EB20E72"/>
    <w:rsid w:val="0EEBEF88"/>
    <w:rsid w:val="0F62F77E"/>
    <w:rsid w:val="10120B7D"/>
    <w:rsid w:val="1088F6FD"/>
    <w:rsid w:val="108D9C11"/>
    <w:rsid w:val="10A4D6FB"/>
    <w:rsid w:val="11058F49"/>
    <w:rsid w:val="1131F689"/>
    <w:rsid w:val="115B1617"/>
    <w:rsid w:val="1199BEAA"/>
    <w:rsid w:val="11A47A7E"/>
    <w:rsid w:val="1300F521"/>
    <w:rsid w:val="13116E4A"/>
    <w:rsid w:val="13C946B2"/>
    <w:rsid w:val="13E833BE"/>
    <w:rsid w:val="145A6BF9"/>
    <w:rsid w:val="152AFC4E"/>
    <w:rsid w:val="15844637"/>
    <w:rsid w:val="15DD1092"/>
    <w:rsid w:val="16089DF5"/>
    <w:rsid w:val="1689926A"/>
    <w:rsid w:val="16BA01CC"/>
    <w:rsid w:val="17837A8A"/>
    <w:rsid w:val="18DC1399"/>
    <w:rsid w:val="1941DAC3"/>
    <w:rsid w:val="19E92641"/>
    <w:rsid w:val="1A4B7684"/>
    <w:rsid w:val="1A5ECCB8"/>
    <w:rsid w:val="1B147F5D"/>
    <w:rsid w:val="1B2BC679"/>
    <w:rsid w:val="1B403D2E"/>
    <w:rsid w:val="1B538A3A"/>
    <w:rsid w:val="1B6D3FA0"/>
    <w:rsid w:val="1BC3AD8B"/>
    <w:rsid w:val="1BF1B2B6"/>
    <w:rsid w:val="1C0F31F7"/>
    <w:rsid w:val="1D84CE29"/>
    <w:rsid w:val="1FF333B8"/>
    <w:rsid w:val="207A87A8"/>
    <w:rsid w:val="20B04A43"/>
    <w:rsid w:val="213E071E"/>
    <w:rsid w:val="223BCCB7"/>
    <w:rsid w:val="23636945"/>
    <w:rsid w:val="23A86471"/>
    <w:rsid w:val="24099F6B"/>
    <w:rsid w:val="24334B98"/>
    <w:rsid w:val="243C60D0"/>
    <w:rsid w:val="250D4F0B"/>
    <w:rsid w:val="257839AF"/>
    <w:rsid w:val="25FB6A9D"/>
    <w:rsid w:val="276ED376"/>
    <w:rsid w:val="27C59671"/>
    <w:rsid w:val="290AF97B"/>
    <w:rsid w:val="29C1E877"/>
    <w:rsid w:val="2A264F8B"/>
    <w:rsid w:val="2C89AC2E"/>
    <w:rsid w:val="2CABF4F6"/>
    <w:rsid w:val="2D6DE36E"/>
    <w:rsid w:val="2D704CCD"/>
    <w:rsid w:val="2EE48459"/>
    <w:rsid w:val="2F85CC81"/>
    <w:rsid w:val="30C0A35D"/>
    <w:rsid w:val="3151AD32"/>
    <w:rsid w:val="328B6415"/>
    <w:rsid w:val="32F8769E"/>
    <w:rsid w:val="331CD969"/>
    <w:rsid w:val="333B9398"/>
    <w:rsid w:val="3390973D"/>
    <w:rsid w:val="33BC2D75"/>
    <w:rsid w:val="33CB3258"/>
    <w:rsid w:val="3418FAAB"/>
    <w:rsid w:val="34CB4EF6"/>
    <w:rsid w:val="34D90A0A"/>
    <w:rsid w:val="34FC5747"/>
    <w:rsid w:val="350E79D3"/>
    <w:rsid w:val="354541DE"/>
    <w:rsid w:val="36126CE7"/>
    <w:rsid w:val="363A7D00"/>
    <w:rsid w:val="363E2E9F"/>
    <w:rsid w:val="36485710"/>
    <w:rsid w:val="3772292B"/>
    <w:rsid w:val="389D10E4"/>
    <w:rsid w:val="392CC55C"/>
    <w:rsid w:val="3B61F3B4"/>
    <w:rsid w:val="3BE3A06B"/>
    <w:rsid w:val="3D4E5DEF"/>
    <w:rsid w:val="3D554A5E"/>
    <w:rsid w:val="3F57F4BF"/>
    <w:rsid w:val="3F66BD29"/>
    <w:rsid w:val="3FC2CBCB"/>
    <w:rsid w:val="40195C8A"/>
    <w:rsid w:val="40382CA1"/>
    <w:rsid w:val="4071415B"/>
    <w:rsid w:val="41024F9D"/>
    <w:rsid w:val="410816D0"/>
    <w:rsid w:val="412BB17B"/>
    <w:rsid w:val="41E53E79"/>
    <w:rsid w:val="41F27F07"/>
    <w:rsid w:val="4236D3ED"/>
    <w:rsid w:val="4431257B"/>
    <w:rsid w:val="444C16C7"/>
    <w:rsid w:val="44831E2F"/>
    <w:rsid w:val="44F8849B"/>
    <w:rsid w:val="45794280"/>
    <w:rsid w:val="46139B56"/>
    <w:rsid w:val="46AB8721"/>
    <w:rsid w:val="4707E646"/>
    <w:rsid w:val="47384B7D"/>
    <w:rsid w:val="47ACEA01"/>
    <w:rsid w:val="4812A37E"/>
    <w:rsid w:val="498AE876"/>
    <w:rsid w:val="4A83702D"/>
    <w:rsid w:val="4AB39239"/>
    <w:rsid w:val="4BB71060"/>
    <w:rsid w:val="4C2B72DC"/>
    <w:rsid w:val="4C82D525"/>
    <w:rsid w:val="4D0ADC4A"/>
    <w:rsid w:val="4D32C446"/>
    <w:rsid w:val="4ED11642"/>
    <w:rsid w:val="500C712A"/>
    <w:rsid w:val="50C37056"/>
    <w:rsid w:val="5114E98A"/>
    <w:rsid w:val="51257D0C"/>
    <w:rsid w:val="517323B6"/>
    <w:rsid w:val="5211104B"/>
    <w:rsid w:val="5354DA8B"/>
    <w:rsid w:val="54329D7B"/>
    <w:rsid w:val="56544C7D"/>
    <w:rsid w:val="565A94F9"/>
    <w:rsid w:val="5866DF6D"/>
    <w:rsid w:val="58A8841C"/>
    <w:rsid w:val="58A8E249"/>
    <w:rsid w:val="58D9C340"/>
    <w:rsid w:val="5943F327"/>
    <w:rsid w:val="59995577"/>
    <w:rsid w:val="59C62948"/>
    <w:rsid w:val="5A23AD66"/>
    <w:rsid w:val="5A8414AE"/>
    <w:rsid w:val="5AFAC4C6"/>
    <w:rsid w:val="5B594AA9"/>
    <w:rsid w:val="5B863DAD"/>
    <w:rsid w:val="5B8ECFD8"/>
    <w:rsid w:val="5BF83DBC"/>
    <w:rsid w:val="5C220B51"/>
    <w:rsid w:val="5CD1C6DC"/>
    <w:rsid w:val="5DA362B3"/>
    <w:rsid w:val="5E4AE780"/>
    <w:rsid w:val="5EB8C8C7"/>
    <w:rsid w:val="5F51FA15"/>
    <w:rsid w:val="5FE04C3A"/>
    <w:rsid w:val="60A31D7C"/>
    <w:rsid w:val="61FB7667"/>
    <w:rsid w:val="62022319"/>
    <w:rsid w:val="62BE768F"/>
    <w:rsid w:val="630DD5F5"/>
    <w:rsid w:val="6398564B"/>
    <w:rsid w:val="6499387D"/>
    <w:rsid w:val="64F9B998"/>
    <w:rsid w:val="650AF7BE"/>
    <w:rsid w:val="659FF640"/>
    <w:rsid w:val="65A8F60B"/>
    <w:rsid w:val="65D60BF0"/>
    <w:rsid w:val="65E3A4A0"/>
    <w:rsid w:val="65E467B2"/>
    <w:rsid w:val="660B1972"/>
    <w:rsid w:val="6746E1E7"/>
    <w:rsid w:val="67649784"/>
    <w:rsid w:val="68843445"/>
    <w:rsid w:val="689B35B7"/>
    <w:rsid w:val="68FB33AF"/>
    <w:rsid w:val="698953CD"/>
    <w:rsid w:val="698BA1A1"/>
    <w:rsid w:val="69CE673B"/>
    <w:rsid w:val="6A0ECEEF"/>
    <w:rsid w:val="6A25F917"/>
    <w:rsid w:val="6B3A6E7B"/>
    <w:rsid w:val="6BD9EA48"/>
    <w:rsid w:val="6BF75440"/>
    <w:rsid w:val="6C16EFDF"/>
    <w:rsid w:val="6C23D16E"/>
    <w:rsid w:val="6C360532"/>
    <w:rsid w:val="6D498335"/>
    <w:rsid w:val="6DE59152"/>
    <w:rsid w:val="6DF213E7"/>
    <w:rsid w:val="6E0D1CFA"/>
    <w:rsid w:val="6EE28971"/>
    <w:rsid w:val="6EE9F667"/>
    <w:rsid w:val="6EF6B543"/>
    <w:rsid w:val="6F99FD5E"/>
    <w:rsid w:val="6FB204B3"/>
    <w:rsid w:val="6FD7D745"/>
    <w:rsid w:val="6FE437B7"/>
    <w:rsid w:val="70339BBB"/>
    <w:rsid w:val="70707016"/>
    <w:rsid w:val="707D6DA5"/>
    <w:rsid w:val="71B4AF29"/>
    <w:rsid w:val="71D2041D"/>
    <w:rsid w:val="71EB8E62"/>
    <w:rsid w:val="72903613"/>
    <w:rsid w:val="73781A18"/>
    <w:rsid w:val="73BA475E"/>
    <w:rsid w:val="74A13337"/>
    <w:rsid w:val="7575FDBB"/>
    <w:rsid w:val="76D871AB"/>
    <w:rsid w:val="77618D74"/>
    <w:rsid w:val="78569317"/>
    <w:rsid w:val="7890253A"/>
    <w:rsid w:val="794218F6"/>
    <w:rsid w:val="79621CE7"/>
    <w:rsid w:val="7A69D081"/>
    <w:rsid w:val="7A70BF2F"/>
    <w:rsid w:val="7B227576"/>
    <w:rsid w:val="7B6EB135"/>
    <w:rsid w:val="7BF499FD"/>
    <w:rsid w:val="7CABC8F4"/>
    <w:rsid w:val="7D246703"/>
    <w:rsid w:val="7EA49778"/>
    <w:rsid w:val="7FB42F9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42B45A"/>
  <w15:chartTrackingRefBased/>
  <w15:docId w15:val="{43205C75-2532-4575-89B8-020FC1D46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6A6D"/>
    <w:pPr>
      <w:spacing w:before="120" w:after="120" w:line="300" w:lineRule="atLeast"/>
    </w:pPr>
    <w:rPr>
      <w:rFonts w:ascii="Trebuchet MS" w:hAnsi="Trebuchet MS" w:cs="Times New Roman"/>
      <w:kern w:val="0"/>
      <w:sz w:val="20"/>
      <w14:ligatures w14:val="none"/>
    </w:rPr>
  </w:style>
  <w:style w:type="paragraph" w:styleId="Heading1">
    <w:name w:val="heading 1"/>
    <w:basedOn w:val="Normal"/>
    <w:next w:val="Normal"/>
    <w:link w:val="Heading1Char"/>
    <w:uiPriority w:val="9"/>
    <w:qFormat/>
    <w:rsid w:val="00F17406"/>
    <w:pPr>
      <w:keepNext/>
      <w:keepLines/>
      <w:spacing w:before="360" w:after="80"/>
      <w:outlineLvl w:val="0"/>
    </w:pPr>
    <w:rPr>
      <w:rFonts w:eastAsiaTheme="majorEastAsia" w:cstheme="majorBidi"/>
      <w:b/>
      <w:color w:val="7215C9"/>
      <w:sz w:val="40"/>
      <w:szCs w:val="40"/>
    </w:rPr>
  </w:style>
  <w:style w:type="paragraph" w:styleId="Heading2">
    <w:name w:val="heading 2"/>
    <w:basedOn w:val="Normal"/>
    <w:next w:val="Normal"/>
    <w:link w:val="Heading2Char"/>
    <w:uiPriority w:val="9"/>
    <w:unhideWhenUsed/>
    <w:qFormat/>
    <w:rsid w:val="00A813A8"/>
    <w:pPr>
      <w:keepNext/>
      <w:keepLines/>
      <w:outlineLvl w:val="1"/>
    </w:pPr>
    <w:rPr>
      <w:rFonts w:eastAsiaTheme="majorEastAsia" w:cstheme="majorBidi"/>
      <w:b/>
      <w:color w:val="7215C9"/>
      <w:sz w:val="32"/>
      <w:szCs w:val="32"/>
    </w:rPr>
  </w:style>
  <w:style w:type="paragraph" w:styleId="Heading3">
    <w:name w:val="heading 3"/>
    <w:basedOn w:val="Normal"/>
    <w:next w:val="Normal"/>
    <w:link w:val="Heading3Char"/>
    <w:uiPriority w:val="9"/>
    <w:unhideWhenUsed/>
    <w:qFormat/>
    <w:rsid w:val="00F17406"/>
    <w:pPr>
      <w:keepNext/>
      <w:keepLines/>
      <w:spacing w:before="160" w:after="80"/>
      <w:outlineLvl w:val="2"/>
    </w:pPr>
    <w:rPr>
      <w:rFonts w:eastAsiaTheme="majorEastAsia" w:cstheme="majorBidi"/>
      <w:color w:val="7215C9"/>
      <w:sz w:val="28"/>
      <w:szCs w:val="28"/>
    </w:rPr>
  </w:style>
  <w:style w:type="paragraph" w:styleId="Heading4">
    <w:name w:val="heading 4"/>
    <w:basedOn w:val="Normal"/>
    <w:next w:val="Normal"/>
    <w:link w:val="Heading4Char"/>
    <w:uiPriority w:val="9"/>
    <w:semiHidden/>
    <w:unhideWhenUsed/>
    <w:qFormat/>
    <w:rsid w:val="00F56A6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56A6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56A6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56A6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56A6D"/>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56A6D"/>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7406"/>
    <w:rPr>
      <w:rFonts w:ascii="Trebuchet MS" w:eastAsiaTheme="majorEastAsia" w:hAnsi="Trebuchet MS" w:cstheme="majorBidi"/>
      <w:b/>
      <w:color w:val="7215C9"/>
      <w:kern w:val="0"/>
      <w:sz w:val="40"/>
      <w:szCs w:val="40"/>
      <w14:ligatures w14:val="none"/>
    </w:rPr>
  </w:style>
  <w:style w:type="character" w:customStyle="1" w:styleId="Heading2Char">
    <w:name w:val="Heading 2 Char"/>
    <w:basedOn w:val="DefaultParagraphFont"/>
    <w:link w:val="Heading2"/>
    <w:uiPriority w:val="9"/>
    <w:rsid w:val="00A813A8"/>
    <w:rPr>
      <w:rFonts w:ascii="Trebuchet MS" w:eastAsiaTheme="majorEastAsia" w:hAnsi="Trebuchet MS" w:cstheme="majorBidi"/>
      <w:b/>
      <w:color w:val="7215C9"/>
      <w:kern w:val="0"/>
      <w:sz w:val="32"/>
      <w:szCs w:val="32"/>
      <w14:ligatures w14:val="none"/>
    </w:rPr>
  </w:style>
  <w:style w:type="character" w:customStyle="1" w:styleId="Heading3Char">
    <w:name w:val="Heading 3 Char"/>
    <w:basedOn w:val="DefaultParagraphFont"/>
    <w:link w:val="Heading3"/>
    <w:uiPriority w:val="9"/>
    <w:rsid w:val="00F17406"/>
    <w:rPr>
      <w:rFonts w:ascii="Trebuchet MS" w:eastAsiaTheme="majorEastAsia" w:hAnsi="Trebuchet MS" w:cstheme="majorBidi"/>
      <w:color w:val="7215C9"/>
      <w:kern w:val="0"/>
      <w:sz w:val="28"/>
      <w:szCs w:val="28"/>
      <w14:ligatures w14:val="none"/>
    </w:rPr>
  </w:style>
  <w:style w:type="character" w:customStyle="1" w:styleId="Heading4Char">
    <w:name w:val="Heading 4 Char"/>
    <w:basedOn w:val="DefaultParagraphFont"/>
    <w:link w:val="Heading4"/>
    <w:uiPriority w:val="9"/>
    <w:semiHidden/>
    <w:rsid w:val="00F56A6D"/>
    <w:rPr>
      <w:rFonts w:eastAsiaTheme="majorEastAsia" w:cstheme="majorBidi"/>
      <w:i/>
      <w:iCs/>
      <w:color w:val="0F4761" w:themeColor="accent1" w:themeShade="BF"/>
      <w:kern w:val="0"/>
      <w:sz w:val="20"/>
      <w14:ligatures w14:val="none"/>
    </w:rPr>
  </w:style>
  <w:style w:type="character" w:customStyle="1" w:styleId="Heading5Char">
    <w:name w:val="Heading 5 Char"/>
    <w:basedOn w:val="DefaultParagraphFont"/>
    <w:link w:val="Heading5"/>
    <w:uiPriority w:val="9"/>
    <w:semiHidden/>
    <w:rsid w:val="00F56A6D"/>
    <w:rPr>
      <w:rFonts w:eastAsiaTheme="majorEastAsia" w:cstheme="majorBidi"/>
      <w:color w:val="0F4761" w:themeColor="accent1" w:themeShade="BF"/>
      <w:kern w:val="0"/>
      <w:sz w:val="20"/>
      <w14:ligatures w14:val="none"/>
    </w:rPr>
  </w:style>
  <w:style w:type="character" w:customStyle="1" w:styleId="Heading6Char">
    <w:name w:val="Heading 6 Char"/>
    <w:basedOn w:val="DefaultParagraphFont"/>
    <w:link w:val="Heading6"/>
    <w:uiPriority w:val="9"/>
    <w:semiHidden/>
    <w:rsid w:val="00F56A6D"/>
    <w:rPr>
      <w:rFonts w:eastAsiaTheme="majorEastAsia" w:cstheme="majorBidi"/>
      <w:i/>
      <w:iCs/>
      <w:color w:val="595959" w:themeColor="text1" w:themeTint="A6"/>
      <w:kern w:val="0"/>
      <w:sz w:val="20"/>
      <w14:ligatures w14:val="none"/>
    </w:rPr>
  </w:style>
  <w:style w:type="character" w:customStyle="1" w:styleId="Heading7Char">
    <w:name w:val="Heading 7 Char"/>
    <w:basedOn w:val="DefaultParagraphFont"/>
    <w:link w:val="Heading7"/>
    <w:uiPriority w:val="9"/>
    <w:semiHidden/>
    <w:rsid w:val="00F56A6D"/>
    <w:rPr>
      <w:rFonts w:eastAsiaTheme="majorEastAsia" w:cstheme="majorBidi"/>
      <w:color w:val="595959" w:themeColor="text1" w:themeTint="A6"/>
      <w:kern w:val="0"/>
      <w:sz w:val="20"/>
      <w14:ligatures w14:val="none"/>
    </w:rPr>
  </w:style>
  <w:style w:type="character" w:customStyle="1" w:styleId="Heading8Char">
    <w:name w:val="Heading 8 Char"/>
    <w:basedOn w:val="DefaultParagraphFont"/>
    <w:link w:val="Heading8"/>
    <w:uiPriority w:val="9"/>
    <w:semiHidden/>
    <w:rsid w:val="00F56A6D"/>
    <w:rPr>
      <w:rFonts w:eastAsiaTheme="majorEastAsia" w:cstheme="majorBidi"/>
      <w:i/>
      <w:iCs/>
      <w:color w:val="272727" w:themeColor="text1" w:themeTint="D8"/>
      <w:kern w:val="0"/>
      <w:sz w:val="20"/>
      <w14:ligatures w14:val="none"/>
    </w:rPr>
  </w:style>
  <w:style w:type="character" w:customStyle="1" w:styleId="Heading9Char">
    <w:name w:val="Heading 9 Char"/>
    <w:basedOn w:val="DefaultParagraphFont"/>
    <w:link w:val="Heading9"/>
    <w:uiPriority w:val="9"/>
    <w:semiHidden/>
    <w:rsid w:val="00F56A6D"/>
    <w:rPr>
      <w:rFonts w:eastAsiaTheme="majorEastAsia" w:cstheme="majorBidi"/>
      <w:color w:val="272727" w:themeColor="text1" w:themeTint="D8"/>
      <w:kern w:val="0"/>
      <w:sz w:val="20"/>
      <w14:ligatures w14:val="none"/>
    </w:rPr>
  </w:style>
  <w:style w:type="paragraph" w:styleId="Title">
    <w:name w:val="Title"/>
    <w:basedOn w:val="Normal"/>
    <w:next w:val="Normal"/>
    <w:link w:val="TitleChar"/>
    <w:uiPriority w:val="10"/>
    <w:qFormat/>
    <w:rsid w:val="00F56A6D"/>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6A6D"/>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F56A6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6A6D"/>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F56A6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56A6D"/>
    <w:rPr>
      <w:rFonts w:ascii="Trebuchet MS" w:hAnsi="Trebuchet MS" w:cs="Times New Roman"/>
      <w:i/>
      <w:iCs/>
      <w:color w:val="404040" w:themeColor="text1" w:themeTint="BF"/>
      <w:kern w:val="0"/>
      <w:sz w:val="20"/>
      <w14:ligatures w14:val="none"/>
    </w:rPr>
  </w:style>
  <w:style w:type="paragraph" w:styleId="ListParagraph">
    <w:name w:val="List Paragraph"/>
    <w:aliases w:val="lp1,Bullet List,FooterText,List Paragraph1,numbered,Paragraphe de liste1,Bulletr List Paragraph,列出段落,列出段落1,List Paragraph - Overtone,List Paragraph2,List Paragraph21,Listeafsnit1,Parágrafo da Lista1,Párrafo de lista1,リスト段落1,Bullet list,Fo"/>
    <w:basedOn w:val="Normal"/>
    <w:link w:val="ListParagraphChar"/>
    <w:uiPriority w:val="34"/>
    <w:qFormat/>
    <w:rsid w:val="00F56A6D"/>
    <w:pPr>
      <w:ind w:left="720"/>
      <w:contextualSpacing/>
    </w:pPr>
  </w:style>
  <w:style w:type="character" w:styleId="IntenseEmphasis">
    <w:name w:val="Intense Emphasis"/>
    <w:basedOn w:val="DefaultParagraphFont"/>
    <w:uiPriority w:val="21"/>
    <w:qFormat/>
    <w:rsid w:val="00F56A6D"/>
    <w:rPr>
      <w:i/>
      <w:iCs/>
      <w:color w:val="0F4761" w:themeColor="accent1" w:themeShade="BF"/>
    </w:rPr>
  </w:style>
  <w:style w:type="paragraph" w:styleId="IntenseQuote">
    <w:name w:val="Intense Quote"/>
    <w:basedOn w:val="Normal"/>
    <w:next w:val="Normal"/>
    <w:link w:val="IntenseQuoteChar"/>
    <w:uiPriority w:val="30"/>
    <w:qFormat/>
    <w:rsid w:val="00F56A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6A6D"/>
    <w:rPr>
      <w:rFonts w:ascii="Trebuchet MS" w:hAnsi="Trebuchet MS" w:cs="Times New Roman"/>
      <w:i/>
      <w:iCs/>
      <w:color w:val="0F4761" w:themeColor="accent1" w:themeShade="BF"/>
      <w:kern w:val="0"/>
      <w:sz w:val="20"/>
      <w14:ligatures w14:val="none"/>
    </w:rPr>
  </w:style>
  <w:style w:type="character" w:styleId="IntenseReference">
    <w:name w:val="Intense Reference"/>
    <w:basedOn w:val="DefaultParagraphFont"/>
    <w:uiPriority w:val="32"/>
    <w:qFormat/>
    <w:rsid w:val="00F56A6D"/>
    <w:rPr>
      <w:b/>
      <w:bCs/>
      <w:smallCaps/>
      <w:color w:val="0F4761" w:themeColor="accent1" w:themeShade="BF"/>
      <w:spacing w:val="5"/>
    </w:rPr>
  </w:style>
  <w:style w:type="character" w:styleId="Hyperlink">
    <w:name w:val="Hyperlink"/>
    <w:aliases w:val="Titre 1 Car Car,h1 Car Car,H1 Car Car,Titre 11 Car Car,t1.T1.Titre 1 Car Car,t1 Car Car,t1.T1 Car Car,H Car Car,GSA1 Car Car,Titre 1: Car Car,Degré 1 Car Car,t Car Car,Level 1 Topic Heading Car Car,h11 Car Car,h12 Car Car,h13 Car Car"/>
    <w:uiPriority w:val="99"/>
    <w:rsid w:val="00F56A6D"/>
    <w:rPr>
      <w:color w:val="0000FF"/>
      <w:u w:val="single"/>
      <w:lang w:bidi="ar-SA"/>
    </w:rPr>
  </w:style>
  <w:style w:type="table" w:customStyle="1" w:styleId="TableGrid1">
    <w:name w:val="Table Grid1"/>
    <w:basedOn w:val="TableNormal"/>
    <w:next w:val="TableGrid"/>
    <w:uiPriority w:val="59"/>
    <w:rsid w:val="00F56A6D"/>
    <w:pPr>
      <w:spacing w:after="0" w:line="240" w:lineRule="auto"/>
    </w:pPr>
    <w:rPr>
      <w:rFonts w:ascii="Calibri" w:hAnsi="Calibri" w:cs="Times New Roman"/>
      <w:kern w:val="0"/>
      <w:sz w:val="22"/>
      <w:szCs w:val="22"/>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6">
    <w:name w:val="List Table 4 Accent 6"/>
    <w:basedOn w:val="TableNormal"/>
    <w:uiPriority w:val="49"/>
    <w:rsid w:val="00442BBC"/>
    <w:pPr>
      <w:spacing w:after="0" w:line="240" w:lineRule="auto"/>
    </w:pPr>
    <w:rPr>
      <w:rFonts w:eastAsiaTheme="minorHAnsi"/>
      <w:kern w:val="0"/>
      <w:sz w:val="22"/>
      <w:szCs w:val="22"/>
      <w14:ligatures w14:val="none"/>
    </w:rPr>
    <w:tblPr>
      <w:tblStyleRowBandSize w:val="1"/>
      <w:tblStyleColBandSize w:val="1"/>
      <w:tblBorders>
        <w:top w:val="single" w:sz="4" w:space="0" w:color="BF97FF"/>
        <w:left w:val="single" w:sz="4" w:space="0" w:color="BF97FF"/>
        <w:bottom w:val="single" w:sz="4" w:space="0" w:color="BF97FF"/>
        <w:right w:val="single" w:sz="4" w:space="0" w:color="BF97FF"/>
        <w:insideH w:val="single" w:sz="4" w:space="0" w:color="BF97FF"/>
      </w:tblBorders>
    </w:tblPr>
    <w:tcPr>
      <w:shd w:val="clear" w:color="auto" w:fill="BF97FF"/>
    </w:tc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Grid">
    <w:name w:val="Table Grid"/>
    <w:basedOn w:val="TableNormal"/>
    <w:rsid w:val="00F56A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nhideWhenUsed/>
    <w:rsid w:val="00F56A6D"/>
    <w:rPr>
      <w:sz w:val="16"/>
      <w:szCs w:val="16"/>
    </w:rPr>
  </w:style>
  <w:style w:type="paragraph" w:styleId="CommentText">
    <w:name w:val="annotation text"/>
    <w:basedOn w:val="Normal"/>
    <w:link w:val="CommentTextChar"/>
    <w:unhideWhenUsed/>
    <w:rsid w:val="00F56A6D"/>
    <w:pPr>
      <w:spacing w:line="240" w:lineRule="auto"/>
    </w:pPr>
    <w:rPr>
      <w:szCs w:val="20"/>
    </w:rPr>
  </w:style>
  <w:style w:type="character" w:customStyle="1" w:styleId="CommentTextChar">
    <w:name w:val="Comment Text Char"/>
    <w:basedOn w:val="DefaultParagraphFont"/>
    <w:link w:val="CommentText"/>
    <w:rsid w:val="00F56A6D"/>
    <w:rPr>
      <w:rFonts w:ascii="Trebuchet MS" w:hAnsi="Trebuchet MS" w:cs="Times New Roman"/>
      <w:kern w:val="0"/>
      <w:sz w:val="20"/>
      <w:szCs w:val="20"/>
      <w14:ligatures w14:val="none"/>
    </w:rPr>
  </w:style>
  <w:style w:type="character" w:customStyle="1" w:styleId="ListParagraphChar">
    <w:name w:val="List Paragraph Char"/>
    <w:aliases w:val="lp1 Char,Bullet List Char,FooterText Char,List Paragraph1 Char,numbered Char,Paragraphe de liste1 Char,Bulletr List Paragraph Char,列出段落 Char,列出段落1 Char,List Paragraph - Overtone Char,List Paragraph2 Char,List Paragraph21 Char,Fo Char"/>
    <w:basedOn w:val="DefaultParagraphFont"/>
    <w:link w:val="ListParagraph"/>
    <w:uiPriority w:val="1"/>
    <w:qFormat/>
    <w:rsid w:val="00F56A6D"/>
    <w:rPr>
      <w:rFonts w:ascii="Trebuchet MS" w:hAnsi="Trebuchet MS" w:cs="Times New Roman"/>
      <w:kern w:val="0"/>
      <w:sz w:val="20"/>
      <w14:ligatures w14:val="none"/>
    </w:rPr>
  </w:style>
  <w:style w:type="character" w:styleId="Mention">
    <w:name w:val="Mention"/>
    <w:basedOn w:val="DefaultParagraphFont"/>
    <w:uiPriority w:val="99"/>
    <w:unhideWhenUsed/>
    <w:rsid w:val="00F56A6D"/>
    <w:rPr>
      <w:color w:val="2B579A"/>
      <w:shd w:val="clear" w:color="auto" w:fill="E1DFDD"/>
    </w:rPr>
  </w:style>
  <w:style w:type="table" w:styleId="GridTable4-Accent6">
    <w:name w:val="Grid Table 4 Accent 6"/>
    <w:basedOn w:val="TableNormal"/>
    <w:uiPriority w:val="49"/>
    <w:rsid w:val="00F56A6D"/>
    <w:pPr>
      <w:spacing w:after="0" w:line="240" w:lineRule="auto"/>
    </w:pPr>
    <w:rPr>
      <w:rFonts w:eastAsiaTheme="minorHAnsi"/>
      <w:kern w:val="0"/>
      <w:sz w:val="22"/>
      <w:szCs w:val="22"/>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paragraph" w:styleId="CommentSubject">
    <w:name w:val="annotation subject"/>
    <w:basedOn w:val="CommentText"/>
    <w:next w:val="CommentText"/>
    <w:link w:val="CommentSubjectChar"/>
    <w:uiPriority w:val="99"/>
    <w:semiHidden/>
    <w:unhideWhenUsed/>
    <w:rsid w:val="00285083"/>
    <w:rPr>
      <w:b/>
      <w:bCs/>
    </w:rPr>
  </w:style>
  <w:style w:type="character" w:customStyle="1" w:styleId="CommentSubjectChar">
    <w:name w:val="Comment Subject Char"/>
    <w:basedOn w:val="CommentTextChar"/>
    <w:link w:val="CommentSubject"/>
    <w:uiPriority w:val="99"/>
    <w:semiHidden/>
    <w:rsid w:val="00285083"/>
    <w:rPr>
      <w:rFonts w:ascii="Trebuchet MS" w:hAnsi="Trebuchet MS" w:cs="Times New Roman"/>
      <w:b/>
      <w:bCs/>
      <w:kern w:val="0"/>
      <w:sz w:val="20"/>
      <w:szCs w:val="20"/>
      <w14:ligatures w14:val="none"/>
    </w:rPr>
  </w:style>
  <w:style w:type="paragraph" w:customStyle="1" w:styleId="DefinedTermPara">
    <w:name w:val="Defined Term Para"/>
    <w:basedOn w:val="Normal"/>
    <w:qFormat/>
    <w:rsid w:val="003F2BB0"/>
    <w:pPr>
      <w:tabs>
        <w:tab w:val="num" w:pos="720"/>
      </w:tabs>
      <w:spacing w:before="0"/>
      <w:ind w:hanging="720"/>
      <w:jc w:val="both"/>
    </w:pPr>
    <w:rPr>
      <w:rFonts w:ascii="Arial" w:eastAsia="Arial Unicode MS" w:hAnsi="Arial" w:cs="Arial"/>
      <w:color w:val="000000"/>
      <w:kern w:val="2"/>
      <w:sz w:val="24"/>
      <w:szCs w:val="20"/>
      <w14:ligatures w14:val="standardContextual"/>
    </w:rPr>
  </w:style>
  <w:style w:type="paragraph" w:styleId="Revision">
    <w:name w:val="Revision"/>
    <w:hidden/>
    <w:uiPriority w:val="99"/>
    <w:semiHidden/>
    <w:rsid w:val="002E78FE"/>
    <w:pPr>
      <w:spacing w:after="0" w:line="240" w:lineRule="auto"/>
    </w:pPr>
    <w:rPr>
      <w:rFonts w:ascii="Trebuchet MS" w:hAnsi="Trebuchet MS" w:cs="Times New Roman"/>
      <w:kern w:val="0"/>
      <w:sz w:val="20"/>
      <w14:ligatures w14:val="none"/>
    </w:rPr>
  </w:style>
  <w:style w:type="paragraph" w:styleId="Header">
    <w:name w:val="header"/>
    <w:basedOn w:val="Normal"/>
    <w:link w:val="HeaderChar"/>
    <w:uiPriority w:val="99"/>
    <w:unhideWhenUsed/>
    <w:rsid w:val="007057DC"/>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7057DC"/>
    <w:rPr>
      <w:rFonts w:ascii="Trebuchet MS" w:hAnsi="Trebuchet MS" w:cs="Times New Roman"/>
      <w:kern w:val="0"/>
      <w:sz w:val="20"/>
      <w14:ligatures w14:val="none"/>
    </w:rPr>
  </w:style>
  <w:style w:type="paragraph" w:styleId="Footer">
    <w:name w:val="footer"/>
    <w:basedOn w:val="Normal"/>
    <w:link w:val="FooterChar"/>
    <w:uiPriority w:val="99"/>
    <w:unhideWhenUsed/>
    <w:rsid w:val="007057DC"/>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7057DC"/>
    <w:rPr>
      <w:rFonts w:ascii="Trebuchet MS" w:hAnsi="Trebuchet MS" w:cs="Times New Roman"/>
      <w:kern w:val="0"/>
      <w:sz w:val="20"/>
      <w14:ligatures w14:val="none"/>
    </w:rPr>
  </w:style>
  <w:style w:type="character" w:styleId="UnresolvedMention">
    <w:name w:val="Unresolved Mention"/>
    <w:basedOn w:val="DefaultParagraphFont"/>
    <w:uiPriority w:val="99"/>
    <w:semiHidden/>
    <w:unhideWhenUsed/>
    <w:rsid w:val="00C50AE8"/>
    <w:rPr>
      <w:color w:val="605E5C"/>
      <w:shd w:val="clear" w:color="auto" w:fill="E1DFDD"/>
    </w:rPr>
  </w:style>
  <w:style w:type="paragraph" w:customStyle="1" w:styleId="TitleClause">
    <w:name w:val="Title Clause"/>
    <w:basedOn w:val="Normal"/>
    <w:rsid w:val="0045694B"/>
    <w:pPr>
      <w:keepNext/>
      <w:numPr>
        <w:numId w:val="12"/>
      </w:numPr>
      <w:spacing w:before="240" w:after="240"/>
      <w:jc w:val="both"/>
      <w:outlineLvl w:val="0"/>
    </w:pPr>
    <w:rPr>
      <w:rFonts w:ascii="Arial" w:eastAsia="Arial Unicode MS" w:hAnsi="Arial" w:cs="Arial"/>
      <w:b/>
      <w:color w:val="000000"/>
      <w:kern w:val="28"/>
      <w:sz w:val="24"/>
      <w:szCs w:val="20"/>
      <w14:ligatures w14:val="standardContextual"/>
    </w:rPr>
  </w:style>
  <w:style w:type="paragraph" w:customStyle="1" w:styleId="Untitledsubclause1">
    <w:name w:val="Untitled subclause 1"/>
    <w:basedOn w:val="Normal"/>
    <w:rsid w:val="0045694B"/>
    <w:pPr>
      <w:numPr>
        <w:ilvl w:val="1"/>
        <w:numId w:val="12"/>
      </w:numPr>
      <w:spacing w:before="280"/>
      <w:jc w:val="both"/>
      <w:outlineLvl w:val="1"/>
    </w:pPr>
    <w:rPr>
      <w:rFonts w:ascii="Arial" w:eastAsia="Arial Unicode MS" w:hAnsi="Arial" w:cs="Arial"/>
      <w:color w:val="000000"/>
      <w:kern w:val="2"/>
      <w:sz w:val="24"/>
      <w:szCs w:val="20"/>
      <w14:ligatures w14:val="standardContextual"/>
    </w:rPr>
  </w:style>
  <w:style w:type="paragraph" w:customStyle="1" w:styleId="CoverPage">
    <w:name w:val="Cover Page"/>
    <w:basedOn w:val="Normal"/>
    <w:uiPriority w:val="99"/>
    <w:rsid w:val="00156B91"/>
    <w:pPr>
      <w:spacing w:before="0" w:after="0" w:line="264" w:lineRule="auto"/>
      <w:ind w:left="1418" w:right="1418"/>
      <w:jc w:val="center"/>
    </w:pPr>
    <w:rPr>
      <w:rFonts w:ascii="Times New Roman" w:hAnsi="Times New Roman"/>
      <w:b/>
      <w:sz w:val="23"/>
      <w:szCs w:val="20"/>
    </w:rPr>
  </w:style>
  <w:style w:type="paragraph" w:styleId="BodyText">
    <w:name w:val="Body Text"/>
    <w:basedOn w:val="Normal"/>
    <w:link w:val="BodyTextChar"/>
    <w:rsid w:val="001A70D6"/>
    <w:pPr>
      <w:spacing w:before="0" w:after="210" w:line="264" w:lineRule="auto"/>
      <w:ind w:left="567"/>
      <w:jc w:val="both"/>
    </w:pPr>
    <w:rPr>
      <w:rFonts w:ascii="Times New Roman" w:hAnsi="Times New Roman"/>
      <w:sz w:val="23"/>
      <w:szCs w:val="20"/>
    </w:rPr>
  </w:style>
  <w:style w:type="character" w:customStyle="1" w:styleId="BodyTextChar">
    <w:name w:val="Body Text Char"/>
    <w:basedOn w:val="DefaultParagraphFont"/>
    <w:link w:val="BodyText"/>
    <w:rsid w:val="001A70D6"/>
    <w:rPr>
      <w:rFonts w:ascii="Times New Roman" w:hAnsi="Times New Roman" w:cs="Times New Roman"/>
      <w:kern w:val="0"/>
      <w:sz w:val="23"/>
      <w:szCs w:val="20"/>
      <w14:ligatures w14:val="none"/>
    </w:rPr>
  </w:style>
  <w:style w:type="paragraph" w:styleId="NoSpacing">
    <w:name w:val="No Spacing"/>
    <w:uiPriority w:val="1"/>
    <w:qFormat/>
    <w:rsid w:val="001A70D6"/>
    <w:pPr>
      <w:spacing w:after="0" w:line="240" w:lineRule="auto"/>
    </w:pPr>
    <w:rPr>
      <w:rFonts w:ascii="Trebuchet MS" w:hAnsi="Trebuchet MS" w:cs="Times New Roman"/>
      <w:kern w:val="0"/>
      <w:sz w:val="20"/>
      <w14:ligatures w14:val="none"/>
    </w:rPr>
  </w:style>
  <w:style w:type="paragraph" w:customStyle="1" w:styleId="6plus">
    <w:name w:val="6 plus"/>
    <w:basedOn w:val="Normal"/>
    <w:uiPriority w:val="99"/>
    <w:rsid w:val="00013B92"/>
    <w:pPr>
      <w:numPr>
        <w:numId w:val="30"/>
      </w:numPr>
      <w:spacing w:before="0" w:after="210" w:line="264" w:lineRule="auto"/>
      <w:jc w:val="both"/>
    </w:pPr>
    <w:rPr>
      <w:rFonts w:ascii="Times New Roman" w:hAnsi="Times New Roman"/>
      <w:sz w:val="23"/>
      <w:szCs w:val="20"/>
    </w:rPr>
  </w:style>
  <w:style w:type="paragraph" w:customStyle="1" w:styleId="ItalicHeading">
    <w:name w:val="Italic Heading"/>
    <w:basedOn w:val="Normal"/>
    <w:uiPriority w:val="99"/>
    <w:rsid w:val="00013B92"/>
    <w:pPr>
      <w:keepNext/>
      <w:spacing w:after="60" w:line="264" w:lineRule="auto"/>
      <w:jc w:val="both"/>
    </w:pPr>
    <w:rPr>
      <w:rFonts w:ascii="Times New Roman" w:hAnsi="Times New Roman"/>
      <w:i/>
      <w:sz w:val="23"/>
      <w:szCs w:val="20"/>
    </w:rPr>
  </w:style>
  <w:style w:type="character" w:styleId="FollowedHyperlink">
    <w:name w:val="FollowedHyperlink"/>
    <w:basedOn w:val="DefaultParagraphFont"/>
    <w:uiPriority w:val="99"/>
    <w:semiHidden/>
    <w:unhideWhenUsed/>
    <w:rsid w:val="00D60B50"/>
    <w:rPr>
      <w:color w:val="96607D" w:themeColor="followedHyperlink"/>
      <w:u w:val="single"/>
    </w:rPr>
  </w:style>
  <w:style w:type="table" w:styleId="GridTable4-Accent1">
    <w:name w:val="Grid Table 4 Accent 1"/>
    <w:basedOn w:val="TableNormal"/>
    <w:uiPriority w:val="49"/>
    <w:rsid w:val="00611020"/>
    <w:pPr>
      <w:spacing w:after="0" w:line="240" w:lineRule="auto"/>
    </w:pPr>
    <w:rPr>
      <w:rFonts w:eastAsiaTheme="minorHAnsi"/>
      <w:kern w:val="0"/>
      <w:sz w:val="22"/>
      <w:szCs w:val="22"/>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FrontMatterSubHeading">
    <w:name w:val="Front Matter Sub Heading"/>
    <w:basedOn w:val="Normal"/>
    <w:autoRedefine/>
    <w:semiHidden/>
    <w:qFormat/>
    <w:rsid w:val="00611020"/>
    <w:pPr>
      <w:keepNext/>
      <w:keepLines/>
      <w:spacing w:before="360" w:after="160" w:line="240" w:lineRule="auto"/>
    </w:pPr>
    <w:rPr>
      <w:rFonts w:eastAsiaTheme="majorEastAsia" w:cstheme="majorBidi"/>
      <w:b/>
      <w:color w:val="7215C9"/>
      <w:sz w:val="28"/>
      <w:szCs w:val="32"/>
    </w:rPr>
  </w:style>
  <w:style w:type="character" w:styleId="Strong">
    <w:name w:val="Strong"/>
    <w:basedOn w:val="DefaultParagraphFont"/>
    <w:uiPriority w:val="22"/>
    <w:qFormat/>
    <w:rsid w:val="006110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ur01.safelinks.protection.outlook.com/?url=https%3A%2F%2Fkerv.com%2Fpolicies%2Fkerv-connected-cloud-msa%2F&amp;data=05%7C02%7CStephanie.Scarlett%40kerv.com%7Ced48812018bf470e450c08df198db6d7%7C741678da616a4cd9a82bb5b4cf804f44%7C0%7C0%7C639257768594596234%7CUnknown%7CTWFpbGZsb3d8eyJFbXB0eU1hcGkiOnRydWUsIlYiOiIwLjAuMDAwMCIsIlAiOiJXaW4zMiIsIkFOIjoiTWFpbCIsIldUIjoyfQ%3D%3D%7C0%7C%7C%7C&amp;sdata=z4YBjYiQ0sbcsiP%2Fv0hyzNKHs2UWz%2FMGXcxVVDV%2Fqag%3D&amp;reserved=0"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eur01.safelinks.protection.outlook.com/?url=https%3A%2F%2Fkerv.com%2Fpolicies%2Fkerv-connected-cloud-msa%2F&amp;data=05%7C02%7CStephanie.Scarlett%40kerv.com%7Ced48812018bf470e450c08df198db6d7%7C741678da616a4cd9a82bb5b4cf804f44%7C0%7C0%7C639257768594596234%7CUnknown%7CTWFpbGZsb3d8eyJFbXB0eU1hcGkiOnRydWUsIlYiOiIwLjAuMDAwMCIsIlAiOiJXaW4zMiIsIkFOIjoiTWFpbCIsIldUIjoyfQ%3D%3D%7C0%7C%7C%7C&amp;sdata=z4YBjYiQ0sbcsiP%2Fv0hyzNKHs2UWz%2FMGXcxVVDV%2Fqag%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documenttasks/documenttasks1.xml><?xml version="1.0" encoding="utf-8"?>
<t:Tasks xmlns:t="http://schemas.microsoft.com/office/tasks/2019/documenttasks" xmlns:oel="http://schemas.microsoft.com/office/2019/extlst">
  <t:Task id="{4BDA6D08-6815-4031-918B-796CEFC44722}">
    <t:Anchor>
      <t:Comment id="884776379"/>
    </t:Anchor>
    <t:History>
      <t:Event id="{E64BD457-AB08-48E9-87D7-1B333519B071}" time="2024-08-14T09:06:14.082Z">
        <t:Attribution userId="S::Alice.Van-Cliff@kerv.com::dffeffc5-2f52-4c3a-aadc-ab4e923d1455" userProvider="AD" userName="Alice Van-Cliff"/>
        <t:Anchor>
          <t:Comment id="884776379"/>
        </t:Anchor>
        <t:Create/>
      </t:Event>
      <t:Event id="{B5864EC0-F1B4-4770-A240-EC34AEA0E61B}" time="2024-08-14T09:06:14.082Z">
        <t:Attribution userId="S::Alice.Van-Cliff@kerv.com::dffeffc5-2f52-4c3a-aadc-ab4e923d1455" userProvider="AD" userName="Alice Van-Cliff"/>
        <t:Anchor>
          <t:Comment id="884776379"/>
        </t:Anchor>
        <t:Assign userId="S::Madeleine.Throssell@kerv.com::1bb5081c-1ecd-4c72-b89c-8d4949999ee2" userProvider="AD" userName="Madeleine Throssell"/>
      </t:Event>
      <t:Event id="{554D9B58-3F06-4A40-8C22-E1E43A6ED025}" time="2024-08-14T09:06:14.082Z">
        <t:Attribution userId="S::Alice.Van-Cliff@kerv.com::dffeffc5-2f52-4c3a-aadc-ab4e923d1455" userProvider="AD" userName="Alice Van-Cliff"/>
        <t:Anchor>
          <t:Comment id="884776379"/>
        </t:Anchor>
        <t:SetTitle title="@Madeleine Throssell did we agree to have overages cost mor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0A95F1619F618489E26F9638A9AAEA3" ma:contentTypeVersion="8" ma:contentTypeDescription="Create a new document." ma:contentTypeScope="" ma:versionID="0e0d137731646893dcffb7adf3ada571">
  <xsd:schema xmlns:xsd="http://www.w3.org/2001/XMLSchema" xmlns:xs="http://www.w3.org/2001/XMLSchema" xmlns:p="http://schemas.microsoft.com/office/2006/metadata/properties" xmlns:ns2="e8527981-863e-4b88-8737-295f188cf5ec" targetNamespace="http://schemas.microsoft.com/office/2006/metadata/properties" ma:root="true" ma:fieldsID="864856f963a9c278d79b7c00676fd99e" ns2:_="">
    <xsd:import namespace="e8527981-863e-4b88-8737-295f188cf5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527981-863e-4b88-8737-295f188cf5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9532A9-FED1-49EF-9273-8CAACB388E8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8E0C22A-A848-4074-A352-8CF64D61D3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527981-863e-4b88-8737-295f188cf5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94F8AC-1FEF-403B-BDFC-FF89F6EF42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1802</Words>
  <Characters>10456</Characters>
  <Application>Microsoft Office Word</Application>
  <DocSecurity>0</DocSecurity>
  <Lines>197</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Yearwood</dc:creator>
  <cp:keywords/>
  <dc:description/>
  <cp:lastModifiedBy>Stephanie Scarlett</cp:lastModifiedBy>
  <cp:revision>2</cp:revision>
  <dcterms:created xsi:type="dcterms:W3CDTF">2026-10-02T11:44:00Z</dcterms:created>
  <dcterms:modified xsi:type="dcterms:W3CDTF">2026-10-02T11:44:00Z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5a5b6dc-5ae1-4e69-b825-8a23bb525c32_Enabled">
    <vt:lpwstr>true</vt:lpwstr>
  </property>
  <property fmtid="{D5CDD505-2E9C-101B-9397-08002B2CF9AE}" pid="3" name="MSIP_Label_25a5b6dc-5ae1-4e69-b825-8a23bb525c32_SetDate">
    <vt:lpwstr>2024-08-07T12:39:47Z</vt:lpwstr>
  </property>
  <property fmtid="{D5CDD505-2E9C-101B-9397-08002B2CF9AE}" pid="4" name="MSIP_Label_25a5b6dc-5ae1-4e69-b825-8a23bb525c32_Method">
    <vt:lpwstr>Standard</vt:lpwstr>
  </property>
  <property fmtid="{D5CDD505-2E9C-101B-9397-08002B2CF9AE}" pid="5" name="MSIP_Label_25a5b6dc-5ae1-4e69-b825-8a23bb525c32_Name">
    <vt:lpwstr>Confidential</vt:lpwstr>
  </property>
  <property fmtid="{D5CDD505-2E9C-101B-9397-08002B2CF9AE}" pid="6" name="MSIP_Label_25a5b6dc-5ae1-4e69-b825-8a23bb525c32_SiteId">
    <vt:lpwstr>741678da-616a-4cd9-a82b-b5b4cf804f44</vt:lpwstr>
  </property>
  <property fmtid="{D5CDD505-2E9C-101B-9397-08002B2CF9AE}" pid="7" name="MSIP_Label_25a5b6dc-5ae1-4e69-b825-8a23bb525c32_ActionId">
    <vt:lpwstr>6940db58-7846-4523-8712-b9a8d78ec1f3</vt:lpwstr>
  </property>
  <property fmtid="{D5CDD505-2E9C-101B-9397-08002B2CF9AE}" pid="8" name="MSIP_Label_25a5b6dc-5ae1-4e69-b825-8a23bb525c32_ContentBits">
    <vt:lpwstr>0</vt:lpwstr>
  </property>
  <property fmtid="{D5CDD505-2E9C-101B-9397-08002B2CF9AE}" pid="9" name="ContentTypeId">
    <vt:lpwstr>0x010100E0A95F1619F618489E26F9638A9AAEA3</vt:lpwstr>
  </property>
  <property fmtid="{D5CDD505-2E9C-101B-9397-08002B2CF9AE}" pid="10" name="Order">
    <vt:r8>159500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docLang">
    <vt:lpwstr>en</vt:lpwstr>
  </property>
</Properties>
</file>